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2F67" w:rsidRPr="00294DF3" w:rsidRDefault="000D2F67" w:rsidP="000D2F67">
      <w:pPr>
        <w:autoSpaceDE w:val="0"/>
        <w:autoSpaceDN w:val="0"/>
        <w:adjustRightInd w:val="0"/>
        <w:jc w:val="right"/>
        <w:rPr>
          <w:b/>
          <w:i/>
          <w:sz w:val="28"/>
          <w:szCs w:val="28"/>
        </w:rPr>
      </w:pPr>
      <w:r w:rsidRPr="00294DF3">
        <w:rPr>
          <w:b/>
          <w:i/>
          <w:sz w:val="28"/>
          <w:szCs w:val="28"/>
        </w:rPr>
        <w:t>На правах рукописи</w:t>
      </w:r>
    </w:p>
    <w:p w:rsidR="000D2F67" w:rsidRPr="00294DF3" w:rsidRDefault="000D2F67" w:rsidP="000D2F67">
      <w:pPr>
        <w:autoSpaceDE w:val="0"/>
        <w:autoSpaceDN w:val="0"/>
        <w:adjustRightInd w:val="0"/>
        <w:jc w:val="right"/>
        <w:rPr>
          <w:b/>
          <w:i/>
          <w:sz w:val="28"/>
          <w:szCs w:val="28"/>
        </w:rPr>
      </w:pPr>
    </w:p>
    <w:p w:rsidR="000D2F67" w:rsidRDefault="000D2F67" w:rsidP="000D2F67">
      <w:pPr>
        <w:autoSpaceDE w:val="0"/>
        <w:autoSpaceDN w:val="0"/>
        <w:adjustRightInd w:val="0"/>
        <w:jc w:val="center"/>
        <w:rPr>
          <w:sz w:val="28"/>
          <w:szCs w:val="28"/>
        </w:rPr>
      </w:pPr>
      <w:r w:rsidRPr="00294DF3">
        <w:rPr>
          <w:sz w:val="28"/>
          <w:szCs w:val="28"/>
        </w:rPr>
        <w:t>Минобрнауки Российской Федерации</w:t>
      </w:r>
    </w:p>
    <w:p w:rsidR="000D2F67" w:rsidRPr="00294DF3" w:rsidRDefault="000D2F67" w:rsidP="000D2F67">
      <w:pPr>
        <w:autoSpaceDE w:val="0"/>
        <w:autoSpaceDN w:val="0"/>
        <w:adjustRightInd w:val="0"/>
        <w:jc w:val="center"/>
        <w:rPr>
          <w:sz w:val="28"/>
          <w:szCs w:val="28"/>
        </w:rPr>
      </w:pPr>
    </w:p>
    <w:p w:rsidR="000D2F67" w:rsidRPr="00294DF3" w:rsidRDefault="000D2F67" w:rsidP="000D2F67">
      <w:pPr>
        <w:pStyle w:val="ReportHead0"/>
        <w:suppressAutoHyphens/>
        <w:ind w:firstLine="709"/>
        <w:rPr>
          <w:szCs w:val="28"/>
        </w:rPr>
      </w:pPr>
      <w:r w:rsidRPr="00294DF3">
        <w:rPr>
          <w:szCs w:val="28"/>
        </w:rPr>
        <w:t>Бузулукский гуманитарно-технологический институт (филиал)</w:t>
      </w:r>
    </w:p>
    <w:p w:rsidR="000D2F67" w:rsidRPr="001F5284" w:rsidRDefault="000D2F67" w:rsidP="000D2F67">
      <w:pPr>
        <w:pStyle w:val="ReportHead0"/>
        <w:suppressAutoHyphens/>
        <w:ind w:firstLine="709"/>
        <w:rPr>
          <w:szCs w:val="28"/>
        </w:rPr>
      </w:pPr>
      <w:r w:rsidRPr="00294DF3">
        <w:rPr>
          <w:szCs w:val="28"/>
        </w:rPr>
        <w:t xml:space="preserve">федерального </w:t>
      </w:r>
      <w:r w:rsidRPr="001F5284">
        <w:rPr>
          <w:szCs w:val="28"/>
        </w:rPr>
        <w:t>государственного бюджетного образовательного учреждения высшего образования</w:t>
      </w:r>
    </w:p>
    <w:p w:rsidR="000D2F67" w:rsidRPr="001F5284" w:rsidRDefault="000D2F67" w:rsidP="000D2F67">
      <w:pPr>
        <w:pStyle w:val="ReportHead0"/>
        <w:tabs>
          <w:tab w:val="center" w:pos="5173"/>
          <w:tab w:val="right" w:pos="9638"/>
        </w:tabs>
        <w:suppressAutoHyphens/>
        <w:ind w:firstLine="709"/>
        <w:jc w:val="left"/>
        <w:rPr>
          <w:b/>
          <w:szCs w:val="28"/>
        </w:rPr>
      </w:pPr>
      <w:r w:rsidRPr="001F5284">
        <w:rPr>
          <w:szCs w:val="28"/>
        </w:rPr>
        <w:tab/>
      </w:r>
      <w:r w:rsidR="00555C7B">
        <w:t>«Оренбургский государственный университет имени В.А. Бондаренко»</w:t>
      </w:r>
    </w:p>
    <w:p w:rsidR="000D2F67" w:rsidRPr="001F5284" w:rsidRDefault="000D2F67" w:rsidP="000D2F67">
      <w:pPr>
        <w:pStyle w:val="ReportHead0"/>
        <w:suppressAutoHyphens/>
        <w:ind w:firstLine="709"/>
        <w:rPr>
          <w:b/>
          <w:szCs w:val="28"/>
        </w:rPr>
      </w:pPr>
    </w:p>
    <w:p w:rsidR="000D2F67" w:rsidRDefault="000D2F67" w:rsidP="000D2F67">
      <w:pPr>
        <w:pStyle w:val="ReportHead0"/>
        <w:suppressAutoHyphens/>
        <w:ind w:firstLine="709"/>
        <w:rPr>
          <w:szCs w:val="28"/>
        </w:rPr>
      </w:pPr>
      <w:r>
        <w:rPr>
          <w:szCs w:val="28"/>
        </w:rPr>
        <w:t>Кафедра финансов и кредита</w:t>
      </w:r>
    </w:p>
    <w:p w:rsidR="000D2F67" w:rsidRDefault="000D2F67" w:rsidP="000D2F67">
      <w:pPr>
        <w:suppressLineNumbers/>
        <w:ind w:firstLine="709"/>
        <w:jc w:val="center"/>
        <w:rPr>
          <w:sz w:val="28"/>
          <w:szCs w:val="28"/>
        </w:rPr>
      </w:pPr>
    </w:p>
    <w:p w:rsidR="000D2F67" w:rsidRDefault="000D2F67" w:rsidP="000D2F67">
      <w:pPr>
        <w:suppressLineNumbers/>
        <w:ind w:firstLine="709"/>
        <w:jc w:val="center"/>
        <w:rPr>
          <w:sz w:val="28"/>
          <w:szCs w:val="28"/>
        </w:rPr>
      </w:pPr>
    </w:p>
    <w:tbl>
      <w:tblPr>
        <w:tblW w:w="0" w:type="auto"/>
        <w:tblInd w:w="4428" w:type="dxa"/>
        <w:tblLook w:val="01E0" w:firstRow="1" w:lastRow="1" w:firstColumn="1" w:lastColumn="1" w:noHBand="0" w:noVBand="0"/>
      </w:tblPr>
      <w:tblGrid>
        <w:gridCol w:w="5143"/>
      </w:tblGrid>
      <w:tr w:rsidR="000D2F67" w:rsidTr="000D2F67">
        <w:tc>
          <w:tcPr>
            <w:tcW w:w="5143" w:type="dxa"/>
          </w:tcPr>
          <w:p w:rsidR="000D2F67" w:rsidRDefault="000D2F67" w:rsidP="000D2F67">
            <w:pPr>
              <w:ind w:firstLine="709"/>
              <w:jc w:val="center"/>
              <w:rPr>
                <w:caps/>
                <w:sz w:val="28"/>
                <w:szCs w:val="28"/>
                <w:lang w:eastAsia="en-US"/>
              </w:rPr>
            </w:pPr>
          </w:p>
        </w:tc>
      </w:tr>
    </w:tbl>
    <w:p w:rsidR="000D2F67" w:rsidRDefault="000D2F67" w:rsidP="000D2F67">
      <w:pPr>
        <w:suppressLineNumbers/>
        <w:ind w:firstLine="709"/>
        <w:jc w:val="center"/>
        <w:rPr>
          <w:sz w:val="28"/>
          <w:szCs w:val="28"/>
          <w:lang w:eastAsia="en-US"/>
        </w:rPr>
      </w:pPr>
    </w:p>
    <w:p w:rsidR="000D2F67" w:rsidRDefault="000D2F67" w:rsidP="000D2F67">
      <w:pPr>
        <w:ind w:firstLine="709"/>
        <w:jc w:val="center"/>
        <w:rPr>
          <w:sz w:val="28"/>
          <w:szCs w:val="28"/>
        </w:rPr>
      </w:pPr>
      <w:r w:rsidRPr="00294DF3">
        <w:rPr>
          <w:sz w:val="28"/>
          <w:szCs w:val="28"/>
        </w:rPr>
        <w:t>Методические указания для обучающихся по освоению дисциплины</w:t>
      </w:r>
    </w:p>
    <w:p w:rsidR="005612E1" w:rsidRDefault="005612E1" w:rsidP="005612E1">
      <w:pPr>
        <w:pStyle w:val="ReportHead0"/>
        <w:suppressAutoHyphens/>
        <w:spacing w:before="120"/>
        <w:rPr>
          <w:i/>
          <w:sz w:val="24"/>
        </w:rPr>
      </w:pPr>
    </w:p>
    <w:p w:rsidR="005612E1" w:rsidRPr="005612E1" w:rsidRDefault="005612E1" w:rsidP="005612E1">
      <w:pPr>
        <w:pStyle w:val="ReportHead0"/>
        <w:suppressAutoHyphens/>
        <w:spacing w:before="120"/>
        <w:rPr>
          <w:i/>
        </w:rPr>
      </w:pPr>
      <w:r w:rsidRPr="005612E1">
        <w:rPr>
          <w:i/>
        </w:rPr>
        <w:t>«Б1.Д.В.2 Финансовый менеджмент»</w:t>
      </w:r>
    </w:p>
    <w:p w:rsidR="000D2F67" w:rsidRPr="00294DF3" w:rsidRDefault="000D2F67" w:rsidP="000D2F67">
      <w:pPr>
        <w:pStyle w:val="ReportHead0"/>
        <w:suppressAutoHyphens/>
        <w:ind w:firstLine="709"/>
        <w:rPr>
          <w:rFonts w:eastAsia="Calibri"/>
          <w:i/>
          <w:szCs w:val="28"/>
        </w:rPr>
      </w:pPr>
    </w:p>
    <w:p w:rsidR="000D2F67" w:rsidRDefault="000D2F67" w:rsidP="000D2F67">
      <w:pPr>
        <w:pStyle w:val="ReportHead0"/>
        <w:suppressAutoHyphens/>
        <w:ind w:firstLine="709"/>
        <w:rPr>
          <w:szCs w:val="28"/>
        </w:rPr>
      </w:pPr>
      <w:r>
        <w:rPr>
          <w:szCs w:val="28"/>
        </w:rPr>
        <w:t>Уровень высшего образования</w:t>
      </w:r>
    </w:p>
    <w:p w:rsidR="000D2F67" w:rsidRDefault="000D2F67" w:rsidP="000D2F67">
      <w:pPr>
        <w:pStyle w:val="ReportHead0"/>
        <w:suppressAutoHyphens/>
        <w:ind w:firstLine="709"/>
        <w:rPr>
          <w:szCs w:val="28"/>
        </w:rPr>
      </w:pPr>
      <w:r>
        <w:rPr>
          <w:szCs w:val="28"/>
        </w:rPr>
        <w:t>БАКАЛАВРИАТ</w:t>
      </w:r>
    </w:p>
    <w:p w:rsidR="000D2F67" w:rsidRDefault="000D2F67" w:rsidP="000D2F67">
      <w:pPr>
        <w:pStyle w:val="ReportHead0"/>
        <w:suppressAutoHyphens/>
        <w:ind w:firstLine="709"/>
        <w:rPr>
          <w:szCs w:val="28"/>
        </w:rPr>
      </w:pPr>
      <w:r>
        <w:rPr>
          <w:szCs w:val="28"/>
        </w:rPr>
        <w:t>Направление подготовки</w:t>
      </w:r>
    </w:p>
    <w:p w:rsidR="000D2F67" w:rsidRDefault="000D2F67" w:rsidP="000D2F67">
      <w:pPr>
        <w:pStyle w:val="ReportHead0"/>
        <w:suppressAutoHyphens/>
        <w:rPr>
          <w:i/>
          <w:szCs w:val="28"/>
          <w:u w:val="single"/>
        </w:rPr>
      </w:pPr>
      <w:r>
        <w:rPr>
          <w:i/>
          <w:szCs w:val="28"/>
          <w:u w:val="single"/>
        </w:rPr>
        <w:t>38.03.01 Экономика</w:t>
      </w:r>
    </w:p>
    <w:p w:rsidR="000D2F67" w:rsidRDefault="000D2F67" w:rsidP="000D2F67">
      <w:pPr>
        <w:pStyle w:val="ReportHead0"/>
        <w:suppressAutoHyphens/>
        <w:rPr>
          <w:szCs w:val="28"/>
          <w:vertAlign w:val="superscript"/>
        </w:rPr>
      </w:pPr>
      <w:r>
        <w:rPr>
          <w:szCs w:val="28"/>
          <w:vertAlign w:val="superscript"/>
        </w:rPr>
        <w:t>(код и наименование направления подготовки)</w:t>
      </w:r>
    </w:p>
    <w:p w:rsidR="002C541D" w:rsidRDefault="002C541D" w:rsidP="002C541D">
      <w:pPr>
        <w:pStyle w:val="ReportHead0"/>
        <w:keepNext/>
        <w:suppressAutoHyphens/>
        <w:rPr>
          <w:i/>
          <w:szCs w:val="28"/>
          <w:u w:val="single"/>
        </w:rPr>
      </w:pPr>
      <w:r>
        <w:rPr>
          <w:i/>
          <w:szCs w:val="28"/>
          <w:u w:val="single"/>
        </w:rPr>
        <w:t xml:space="preserve">Финансы государства и бизнеса </w:t>
      </w:r>
    </w:p>
    <w:p w:rsidR="000D2F67" w:rsidRDefault="000D2F67" w:rsidP="000D2F67">
      <w:pPr>
        <w:pStyle w:val="ReportHead0"/>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0D2F67" w:rsidRDefault="000D2F67" w:rsidP="002C541D">
      <w:pPr>
        <w:pStyle w:val="ReportHead0"/>
        <w:suppressAutoHyphens/>
        <w:ind w:firstLine="709"/>
        <w:rPr>
          <w:szCs w:val="28"/>
        </w:rPr>
      </w:pPr>
      <w:r>
        <w:rPr>
          <w:szCs w:val="28"/>
        </w:rPr>
        <w:t xml:space="preserve"> </w:t>
      </w:r>
    </w:p>
    <w:p w:rsidR="002C541D" w:rsidRDefault="002C541D" w:rsidP="002C541D">
      <w:pPr>
        <w:pStyle w:val="ReportHead0"/>
        <w:suppressAutoHyphens/>
        <w:ind w:firstLine="709"/>
        <w:rPr>
          <w:szCs w:val="28"/>
        </w:rPr>
      </w:pPr>
    </w:p>
    <w:p w:rsidR="000D2F67" w:rsidRDefault="000D2F67" w:rsidP="000D2F67">
      <w:pPr>
        <w:pStyle w:val="ReportHead0"/>
        <w:suppressAutoHyphens/>
        <w:ind w:firstLine="709"/>
        <w:rPr>
          <w:szCs w:val="28"/>
        </w:rPr>
      </w:pPr>
      <w:r>
        <w:rPr>
          <w:szCs w:val="28"/>
        </w:rPr>
        <w:t>Квалификация</w:t>
      </w:r>
    </w:p>
    <w:p w:rsidR="000D2F67" w:rsidRDefault="000D2F67" w:rsidP="000D2F67">
      <w:pPr>
        <w:pStyle w:val="ReportHead0"/>
        <w:suppressAutoHyphens/>
        <w:ind w:firstLine="709"/>
        <w:rPr>
          <w:i/>
          <w:szCs w:val="28"/>
          <w:u w:val="single"/>
        </w:rPr>
      </w:pPr>
      <w:r>
        <w:rPr>
          <w:i/>
          <w:szCs w:val="28"/>
          <w:u w:val="single"/>
        </w:rPr>
        <w:t>Бакалавр</w:t>
      </w:r>
    </w:p>
    <w:p w:rsidR="000D2F67" w:rsidRDefault="000D2F67" w:rsidP="000D2F67">
      <w:pPr>
        <w:pStyle w:val="ReportHead0"/>
        <w:suppressAutoHyphens/>
        <w:ind w:firstLine="709"/>
        <w:rPr>
          <w:szCs w:val="28"/>
        </w:rPr>
      </w:pPr>
      <w:r>
        <w:rPr>
          <w:szCs w:val="28"/>
        </w:rPr>
        <w:t>Форма обучения</w:t>
      </w:r>
    </w:p>
    <w:p w:rsidR="000D2F67" w:rsidRDefault="000D2F67" w:rsidP="000D2F67">
      <w:pPr>
        <w:pStyle w:val="ReportHead0"/>
        <w:suppressAutoHyphens/>
        <w:ind w:firstLine="709"/>
        <w:rPr>
          <w:i/>
          <w:szCs w:val="28"/>
          <w:u w:val="single"/>
        </w:rPr>
      </w:pPr>
      <w:r>
        <w:rPr>
          <w:i/>
          <w:szCs w:val="28"/>
          <w:u w:val="single"/>
        </w:rPr>
        <w:t>Очная</w:t>
      </w:r>
    </w:p>
    <w:p w:rsidR="000D2F67" w:rsidRDefault="000D2F67" w:rsidP="000D2F67">
      <w:pPr>
        <w:pStyle w:val="ReportHead0"/>
        <w:suppressAutoHyphens/>
        <w:ind w:firstLine="709"/>
        <w:rPr>
          <w:szCs w:val="28"/>
        </w:rPr>
      </w:pPr>
    </w:p>
    <w:p w:rsidR="000D2F67" w:rsidRDefault="000D2F67" w:rsidP="000D2F67">
      <w:pPr>
        <w:pStyle w:val="ReportHead0"/>
        <w:suppressAutoHyphens/>
        <w:ind w:firstLine="709"/>
        <w:rPr>
          <w:szCs w:val="28"/>
        </w:rPr>
      </w:pPr>
    </w:p>
    <w:p w:rsidR="000D2F67" w:rsidRDefault="000D2F67" w:rsidP="000D2F67">
      <w:pPr>
        <w:pStyle w:val="ReportHead0"/>
        <w:suppressAutoHyphens/>
        <w:ind w:firstLine="709"/>
        <w:jc w:val="both"/>
        <w:rPr>
          <w:szCs w:val="28"/>
        </w:rPr>
      </w:pPr>
    </w:p>
    <w:p w:rsidR="000D2F67" w:rsidRDefault="000D2F67" w:rsidP="000D2F67">
      <w:pPr>
        <w:pStyle w:val="ReportHead0"/>
        <w:suppressAutoHyphens/>
        <w:ind w:firstLine="709"/>
        <w:jc w:val="both"/>
        <w:rPr>
          <w:szCs w:val="28"/>
        </w:rPr>
      </w:pPr>
    </w:p>
    <w:p w:rsidR="000D2F67" w:rsidRDefault="000D2F67" w:rsidP="000D2F67">
      <w:pPr>
        <w:pStyle w:val="ReportHead0"/>
        <w:suppressAutoHyphens/>
        <w:ind w:firstLine="709"/>
        <w:jc w:val="both"/>
        <w:rPr>
          <w:szCs w:val="28"/>
        </w:rPr>
      </w:pPr>
    </w:p>
    <w:p w:rsidR="002C541D" w:rsidRDefault="002C541D" w:rsidP="000D2F67">
      <w:pPr>
        <w:pStyle w:val="ReportHead0"/>
        <w:suppressAutoHyphens/>
        <w:ind w:firstLine="709"/>
        <w:jc w:val="both"/>
        <w:rPr>
          <w:szCs w:val="28"/>
        </w:rPr>
      </w:pPr>
    </w:p>
    <w:p w:rsidR="000D2F67" w:rsidRDefault="000D2F67" w:rsidP="000D2F67">
      <w:pPr>
        <w:pStyle w:val="ReportHead0"/>
        <w:suppressAutoHyphens/>
        <w:ind w:firstLine="709"/>
        <w:jc w:val="both"/>
        <w:rPr>
          <w:szCs w:val="28"/>
        </w:rPr>
      </w:pPr>
    </w:p>
    <w:p w:rsidR="000D2F67" w:rsidRDefault="000D2F67" w:rsidP="000D2F67">
      <w:pPr>
        <w:pStyle w:val="ReportHead0"/>
        <w:suppressAutoHyphens/>
        <w:ind w:firstLine="709"/>
        <w:rPr>
          <w:szCs w:val="28"/>
        </w:rPr>
      </w:pPr>
      <w:bookmarkStart w:id="0" w:name="_GoBack"/>
      <w:bookmarkEnd w:id="0"/>
    </w:p>
    <w:p w:rsidR="000D2F67" w:rsidRDefault="000D2F67" w:rsidP="000D2F67">
      <w:pPr>
        <w:pStyle w:val="ReportHead0"/>
        <w:suppressAutoHyphens/>
        <w:ind w:firstLine="709"/>
        <w:rPr>
          <w:szCs w:val="28"/>
        </w:rPr>
      </w:pPr>
    </w:p>
    <w:p w:rsidR="000D2F67" w:rsidRDefault="000D2F67" w:rsidP="000D2F67">
      <w:pPr>
        <w:pStyle w:val="ReportHead0"/>
        <w:suppressAutoHyphens/>
        <w:ind w:firstLine="709"/>
        <w:rPr>
          <w:szCs w:val="28"/>
        </w:rPr>
      </w:pPr>
    </w:p>
    <w:p w:rsidR="000D2F67" w:rsidRDefault="000D2F67" w:rsidP="000D2F67">
      <w:pPr>
        <w:pStyle w:val="ReportHead0"/>
        <w:suppressAutoHyphens/>
        <w:ind w:firstLine="709"/>
        <w:rPr>
          <w:szCs w:val="28"/>
        </w:rPr>
      </w:pPr>
    </w:p>
    <w:p w:rsidR="000D2F67" w:rsidRDefault="000D2F67" w:rsidP="000D2F67">
      <w:pPr>
        <w:pStyle w:val="ReportHead0"/>
        <w:suppressAutoHyphens/>
        <w:ind w:firstLine="709"/>
        <w:rPr>
          <w:szCs w:val="28"/>
        </w:rPr>
      </w:pPr>
    </w:p>
    <w:p w:rsidR="000D2F67" w:rsidRPr="00555C7B" w:rsidRDefault="0054492E" w:rsidP="000D2F67">
      <w:pPr>
        <w:suppressAutoHyphens/>
        <w:jc w:val="center"/>
        <w:rPr>
          <w:sz w:val="28"/>
          <w:szCs w:val="22"/>
          <w:lang w:eastAsia="en-US"/>
        </w:rPr>
      </w:pPr>
      <w:r w:rsidRPr="00555C7B">
        <w:rPr>
          <w:sz w:val="28"/>
          <w:szCs w:val="22"/>
          <w:lang w:eastAsia="en-US"/>
        </w:rPr>
        <w:t>Год набора 202</w:t>
      </w:r>
      <w:r w:rsidR="00555C7B" w:rsidRPr="00555C7B">
        <w:rPr>
          <w:sz w:val="28"/>
          <w:szCs w:val="22"/>
          <w:lang w:eastAsia="en-US"/>
        </w:rPr>
        <w:t>6</w:t>
      </w:r>
    </w:p>
    <w:p w:rsidR="000D2F67" w:rsidRPr="001F5284" w:rsidRDefault="002C541D" w:rsidP="000D2F67">
      <w:pPr>
        <w:suppressAutoHyphens/>
        <w:jc w:val="center"/>
        <w:rPr>
          <w:sz w:val="28"/>
          <w:szCs w:val="28"/>
          <w:lang w:eastAsia="en-US"/>
        </w:rPr>
      </w:pPr>
      <w:r>
        <w:lastRenderedPageBreak/>
        <w:drawing>
          <wp:inline distT="0" distB="0" distL="0" distR="0">
            <wp:extent cx="6120130" cy="302241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l="23077" t="14537" r="26344" b="47922"/>
                    <a:stretch>
                      <a:fillRect/>
                    </a:stretch>
                  </pic:blipFill>
                  <pic:spPr bwMode="auto">
                    <a:xfrm>
                      <a:off x="0" y="0"/>
                      <a:ext cx="6120130" cy="3022415"/>
                    </a:xfrm>
                    <a:prstGeom prst="rect">
                      <a:avLst/>
                    </a:prstGeom>
                    <a:noFill/>
                    <a:ln>
                      <a:noFill/>
                    </a:ln>
                  </pic:spPr>
                </pic:pic>
              </a:graphicData>
            </a:graphic>
          </wp:inline>
        </w:drawing>
      </w:r>
    </w:p>
    <w:p w:rsidR="00A94769" w:rsidRPr="001F5284" w:rsidRDefault="00A94769" w:rsidP="000D2F67">
      <w:pPr>
        <w:spacing w:line="276" w:lineRule="auto"/>
        <w:jc w:val="both"/>
        <w:rPr>
          <w:sz w:val="28"/>
          <w:szCs w:val="28"/>
          <w:lang w:eastAsia="en-US"/>
        </w:rPr>
      </w:pPr>
    </w:p>
    <w:p w:rsidR="000D2F67" w:rsidRPr="001F5284" w:rsidRDefault="000D2F67" w:rsidP="000D2F67">
      <w:pPr>
        <w:spacing w:line="276" w:lineRule="auto"/>
        <w:rPr>
          <w:sz w:val="28"/>
          <w:szCs w:val="28"/>
          <w:lang w:eastAsia="en-US"/>
        </w:rPr>
      </w:pPr>
    </w:p>
    <w:p w:rsidR="000D2F67" w:rsidRDefault="000D2F67"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2C541D" w:rsidRDefault="002C541D"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0D2F67" w:rsidRDefault="000D2F67" w:rsidP="000D2F67">
      <w:pPr>
        <w:spacing w:after="200" w:line="276" w:lineRule="auto"/>
        <w:rPr>
          <w:sz w:val="28"/>
          <w:szCs w:val="28"/>
          <w:lang w:eastAsia="en-US"/>
        </w:rPr>
      </w:pPr>
    </w:p>
    <w:p w:rsidR="000D2F67" w:rsidRPr="001F5284" w:rsidRDefault="000D2F67" w:rsidP="000D2F67">
      <w:pPr>
        <w:spacing w:after="200" w:line="276" w:lineRule="auto"/>
        <w:rPr>
          <w:sz w:val="28"/>
          <w:szCs w:val="28"/>
          <w:lang w:eastAsia="en-US"/>
        </w:rPr>
      </w:pPr>
    </w:p>
    <w:p w:rsidR="000D2F67" w:rsidRDefault="000D2F67" w:rsidP="000D2F67">
      <w:pPr>
        <w:spacing w:after="200" w:line="276" w:lineRule="auto"/>
        <w:rPr>
          <w:b/>
          <w:sz w:val="28"/>
          <w:szCs w:val="28"/>
        </w:rPr>
      </w:pPr>
      <w:r w:rsidRPr="001F5284">
        <w:rPr>
          <w:sz w:val="28"/>
          <w:szCs w:val="28"/>
          <w:lang w:eastAsia="en-US"/>
        </w:rPr>
        <w:t xml:space="preserve">Методические указания являются приложением к рабочей программе по дисциплине </w:t>
      </w:r>
      <w:r>
        <w:rPr>
          <w:sz w:val="28"/>
          <w:szCs w:val="28"/>
          <w:lang w:eastAsia="en-US"/>
        </w:rPr>
        <w:t>Финансовый менеджмент</w:t>
      </w:r>
    </w:p>
    <w:p w:rsidR="00252008" w:rsidRDefault="00252008" w:rsidP="00252008">
      <w:pPr>
        <w:pStyle w:val="a5"/>
        <w:widowControl w:val="0"/>
        <w:spacing w:after="0"/>
        <w:ind w:left="0" w:right="-1"/>
        <w:jc w:val="center"/>
        <w:rPr>
          <w:b/>
          <w:color w:val="000000"/>
          <w:sz w:val="28"/>
          <w:szCs w:val="28"/>
        </w:rPr>
      </w:pPr>
      <w:r>
        <w:rPr>
          <w:b/>
          <w:color w:val="000000"/>
          <w:sz w:val="28"/>
          <w:szCs w:val="28"/>
        </w:rPr>
        <w:lastRenderedPageBreak/>
        <w:t>Содержание</w:t>
      </w:r>
    </w:p>
    <w:p w:rsidR="00252008" w:rsidRDefault="00252008" w:rsidP="00252008">
      <w:pPr>
        <w:jc w:val="center"/>
        <w:rPr>
          <w:sz w:val="28"/>
          <w:szCs w:val="28"/>
        </w:rPr>
      </w:pPr>
    </w:p>
    <w:p w:rsidR="00252008" w:rsidRDefault="00252008" w:rsidP="00252008">
      <w:pPr>
        <w:pStyle w:val="ReportMain"/>
        <w:suppressAutoHyphens/>
        <w:ind w:firstLine="709"/>
        <w:jc w:val="both"/>
        <w:rPr>
          <w:sz w:val="28"/>
          <w:szCs w:val="28"/>
        </w:rPr>
      </w:pPr>
    </w:p>
    <w:tbl>
      <w:tblPr>
        <w:tblW w:w="10314" w:type="dxa"/>
        <w:tblLayout w:type="fixed"/>
        <w:tblLook w:val="04A0" w:firstRow="1" w:lastRow="0" w:firstColumn="1" w:lastColumn="0" w:noHBand="0" w:noVBand="1"/>
      </w:tblPr>
      <w:tblGrid>
        <w:gridCol w:w="9747"/>
        <w:gridCol w:w="567"/>
      </w:tblGrid>
      <w:tr w:rsidR="00252008" w:rsidTr="00662308">
        <w:tc>
          <w:tcPr>
            <w:tcW w:w="9747" w:type="dxa"/>
            <w:hideMark/>
          </w:tcPr>
          <w:p w:rsidR="00252008" w:rsidRDefault="00252008">
            <w:pPr>
              <w:autoSpaceDE w:val="0"/>
              <w:autoSpaceDN w:val="0"/>
              <w:adjustRightInd w:val="0"/>
              <w:rPr>
                <w:sz w:val="28"/>
                <w:szCs w:val="28"/>
                <w:lang w:eastAsia="en-US"/>
              </w:rPr>
            </w:pPr>
            <w:r>
              <w:rPr>
                <w:rFonts w:eastAsia="Times New Roman Bold"/>
                <w:bCs/>
                <w:sz w:val="28"/>
                <w:szCs w:val="28"/>
              </w:rPr>
              <w:t xml:space="preserve">1 </w:t>
            </w:r>
            <w:r>
              <w:rPr>
                <w:rFonts w:eastAsia="Times New Roman Bold Italic"/>
                <w:bCs/>
                <w:iCs/>
                <w:sz w:val="28"/>
                <w:szCs w:val="28"/>
              </w:rPr>
              <w:t>Общие рекомендации по изучению материала дисциплины ………………</w:t>
            </w:r>
            <w:r w:rsidR="00662308">
              <w:rPr>
                <w:rFonts w:eastAsia="Times New Roman Bold Italic"/>
                <w:bCs/>
                <w:iCs/>
                <w:sz w:val="28"/>
                <w:szCs w:val="28"/>
              </w:rPr>
              <w:t>….</w:t>
            </w:r>
          </w:p>
        </w:tc>
        <w:tc>
          <w:tcPr>
            <w:tcW w:w="567" w:type="dxa"/>
            <w:hideMark/>
          </w:tcPr>
          <w:p w:rsidR="00252008" w:rsidRDefault="00252008">
            <w:pPr>
              <w:pStyle w:val="ReportMain"/>
              <w:suppressAutoHyphens/>
              <w:spacing w:line="256" w:lineRule="auto"/>
              <w:jc w:val="right"/>
              <w:rPr>
                <w:sz w:val="28"/>
                <w:szCs w:val="28"/>
              </w:rPr>
            </w:pPr>
            <w:r>
              <w:rPr>
                <w:sz w:val="28"/>
                <w:szCs w:val="28"/>
              </w:rPr>
              <w:t>4</w:t>
            </w:r>
          </w:p>
        </w:tc>
      </w:tr>
      <w:tr w:rsidR="00252008" w:rsidTr="00662308">
        <w:tc>
          <w:tcPr>
            <w:tcW w:w="9747" w:type="dxa"/>
            <w:hideMark/>
          </w:tcPr>
          <w:p w:rsidR="00252008" w:rsidRDefault="00252008">
            <w:pPr>
              <w:autoSpaceDE w:val="0"/>
              <w:autoSpaceDN w:val="0"/>
              <w:adjustRightInd w:val="0"/>
              <w:rPr>
                <w:sz w:val="28"/>
                <w:szCs w:val="28"/>
                <w:lang w:eastAsia="en-US"/>
              </w:rPr>
            </w:pPr>
            <w:r>
              <w:rPr>
                <w:rFonts w:eastAsia="Times New Roman Bold Italic"/>
                <w:bCs/>
                <w:iCs/>
                <w:sz w:val="28"/>
                <w:szCs w:val="28"/>
              </w:rPr>
              <w:t xml:space="preserve">2 </w:t>
            </w:r>
            <w:r>
              <w:rPr>
                <w:sz w:val="28"/>
                <w:szCs w:val="28"/>
              </w:rPr>
              <w:t>Самостоятельная работа студентов …………………………………………</w:t>
            </w:r>
            <w:r w:rsidR="00662308">
              <w:rPr>
                <w:sz w:val="28"/>
                <w:szCs w:val="28"/>
              </w:rPr>
              <w:t>…..</w:t>
            </w:r>
          </w:p>
        </w:tc>
        <w:tc>
          <w:tcPr>
            <w:tcW w:w="567" w:type="dxa"/>
            <w:hideMark/>
          </w:tcPr>
          <w:p w:rsidR="00252008" w:rsidRDefault="00252008">
            <w:pPr>
              <w:pStyle w:val="ReportMain"/>
              <w:suppressAutoHyphens/>
              <w:spacing w:line="256" w:lineRule="auto"/>
              <w:jc w:val="right"/>
              <w:rPr>
                <w:sz w:val="28"/>
                <w:szCs w:val="28"/>
              </w:rPr>
            </w:pPr>
            <w:r>
              <w:rPr>
                <w:sz w:val="28"/>
                <w:szCs w:val="28"/>
              </w:rPr>
              <w:t>5</w:t>
            </w:r>
          </w:p>
        </w:tc>
      </w:tr>
      <w:tr w:rsidR="00252008" w:rsidTr="00662308">
        <w:tc>
          <w:tcPr>
            <w:tcW w:w="9747" w:type="dxa"/>
            <w:hideMark/>
          </w:tcPr>
          <w:p w:rsidR="00252008" w:rsidRDefault="00252008">
            <w:pPr>
              <w:autoSpaceDE w:val="0"/>
              <w:autoSpaceDN w:val="0"/>
              <w:adjustRightInd w:val="0"/>
              <w:rPr>
                <w:sz w:val="28"/>
                <w:szCs w:val="28"/>
                <w:lang w:eastAsia="en-US"/>
              </w:rPr>
            </w:pPr>
            <w:r>
              <w:rPr>
                <w:rFonts w:eastAsia="Times New Roman Bold Italic"/>
                <w:bCs/>
                <w:iCs/>
                <w:sz w:val="28"/>
                <w:szCs w:val="28"/>
              </w:rPr>
              <w:t>3 Формы самостоятельной работы ……………………………………………</w:t>
            </w:r>
            <w:r w:rsidR="00662308">
              <w:rPr>
                <w:rFonts w:eastAsia="Times New Roman Bold Italic"/>
                <w:bCs/>
                <w:iCs/>
                <w:sz w:val="28"/>
                <w:szCs w:val="28"/>
              </w:rPr>
              <w:t>…</w:t>
            </w:r>
          </w:p>
        </w:tc>
        <w:tc>
          <w:tcPr>
            <w:tcW w:w="567" w:type="dxa"/>
            <w:hideMark/>
          </w:tcPr>
          <w:p w:rsidR="00252008" w:rsidRDefault="00252008">
            <w:pPr>
              <w:pStyle w:val="ReportMain"/>
              <w:suppressAutoHyphens/>
              <w:spacing w:line="256" w:lineRule="auto"/>
              <w:jc w:val="right"/>
              <w:rPr>
                <w:sz w:val="28"/>
                <w:szCs w:val="28"/>
              </w:rPr>
            </w:pPr>
            <w:r>
              <w:rPr>
                <w:sz w:val="28"/>
                <w:szCs w:val="28"/>
              </w:rPr>
              <w:t>7</w:t>
            </w:r>
          </w:p>
        </w:tc>
      </w:tr>
      <w:tr w:rsidR="00252008" w:rsidTr="00662308">
        <w:tc>
          <w:tcPr>
            <w:tcW w:w="9747" w:type="dxa"/>
            <w:hideMark/>
          </w:tcPr>
          <w:p w:rsidR="00252008" w:rsidRDefault="00252008" w:rsidP="00662308">
            <w:pPr>
              <w:pStyle w:val="ReportMain"/>
              <w:suppressAutoHyphens/>
              <w:spacing w:line="256" w:lineRule="auto"/>
              <w:rPr>
                <w:sz w:val="28"/>
                <w:szCs w:val="28"/>
              </w:rPr>
            </w:pPr>
            <w:r>
              <w:rPr>
                <w:rFonts w:eastAsia="Times New Roman Bold Italic"/>
                <w:bCs/>
                <w:iCs/>
                <w:sz w:val="28"/>
                <w:szCs w:val="28"/>
              </w:rPr>
              <w:t xml:space="preserve">4 Планирование и организация времени, отведенного на изучение дисциплины  </w:t>
            </w:r>
          </w:p>
        </w:tc>
        <w:tc>
          <w:tcPr>
            <w:tcW w:w="567" w:type="dxa"/>
            <w:hideMark/>
          </w:tcPr>
          <w:p w:rsidR="00252008" w:rsidRDefault="00252008">
            <w:pPr>
              <w:pStyle w:val="ReportMain"/>
              <w:suppressAutoHyphens/>
              <w:spacing w:line="256" w:lineRule="auto"/>
              <w:jc w:val="right"/>
              <w:rPr>
                <w:sz w:val="28"/>
                <w:szCs w:val="28"/>
              </w:rPr>
            </w:pPr>
            <w:r>
              <w:rPr>
                <w:sz w:val="28"/>
                <w:szCs w:val="28"/>
              </w:rPr>
              <w:t>8</w:t>
            </w:r>
          </w:p>
        </w:tc>
      </w:tr>
      <w:tr w:rsidR="00252008" w:rsidTr="00662308">
        <w:tc>
          <w:tcPr>
            <w:tcW w:w="9747" w:type="dxa"/>
            <w:hideMark/>
          </w:tcPr>
          <w:p w:rsidR="00252008" w:rsidRDefault="00252008">
            <w:pPr>
              <w:keepNext/>
              <w:widowControl w:val="0"/>
              <w:tabs>
                <w:tab w:val="left" w:pos="1134"/>
              </w:tabs>
              <w:autoSpaceDE w:val="0"/>
              <w:autoSpaceDN w:val="0"/>
              <w:adjustRightInd w:val="0"/>
              <w:jc w:val="both"/>
              <w:rPr>
                <w:rFonts w:eastAsia="Times New Roman Bold Italic"/>
                <w:bCs/>
                <w:iCs/>
                <w:sz w:val="28"/>
                <w:szCs w:val="28"/>
                <w:lang w:eastAsia="en-US"/>
              </w:rPr>
            </w:pPr>
            <w:r>
              <w:rPr>
                <w:sz w:val="28"/>
                <w:szCs w:val="28"/>
              </w:rPr>
              <w:t>5 Контроль и управление самостоятельной работой студентов ……………</w:t>
            </w:r>
          </w:p>
        </w:tc>
        <w:tc>
          <w:tcPr>
            <w:tcW w:w="567" w:type="dxa"/>
            <w:hideMark/>
          </w:tcPr>
          <w:p w:rsidR="00252008" w:rsidRDefault="00252008">
            <w:pPr>
              <w:pStyle w:val="ReportMain"/>
              <w:suppressAutoHyphens/>
              <w:spacing w:line="256" w:lineRule="auto"/>
              <w:jc w:val="right"/>
              <w:rPr>
                <w:sz w:val="28"/>
                <w:szCs w:val="28"/>
              </w:rPr>
            </w:pPr>
            <w:r>
              <w:rPr>
                <w:sz w:val="28"/>
                <w:szCs w:val="28"/>
              </w:rPr>
              <w:t>9</w:t>
            </w:r>
          </w:p>
        </w:tc>
      </w:tr>
    </w:tbl>
    <w:p w:rsidR="00252008" w:rsidRDefault="00252008" w:rsidP="00252008">
      <w:pPr>
        <w:pStyle w:val="ReportMain"/>
        <w:suppressAutoHyphens/>
        <w:ind w:firstLine="709"/>
        <w:jc w:val="both"/>
        <w:rPr>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r>
        <w:rPr>
          <w:rFonts w:eastAsia="Times New Roman Bold"/>
          <w:b/>
          <w:bCs/>
          <w:sz w:val="28"/>
          <w:szCs w:val="28"/>
        </w:rPr>
        <w:tab/>
      </w: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662308" w:rsidRDefault="006623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tabs>
          <w:tab w:val="left" w:pos="3132"/>
        </w:tabs>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w:b/>
          <w:bCs/>
          <w:sz w:val="28"/>
          <w:szCs w:val="28"/>
        </w:rPr>
      </w:pPr>
    </w:p>
    <w:p w:rsidR="00252008" w:rsidRDefault="00252008" w:rsidP="00252008">
      <w:pPr>
        <w:autoSpaceDE w:val="0"/>
        <w:autoSpaceDN w:val="0"/>
        <w:adjustRightInd w:val="0"/>
        <w:ind w:firstLine="709"/>
        <w:jc w:val="both"/>
        <w:rPr>
          <w:rFonts w:eastAsia="Times New Roman Bold Italic"/>
          <w:b/>
          <w:bCs/>
          <w:iCs/>
          <w:sz w:val="28"/>
          <w:szCs w:val="28"/>
        </w:rPr>
      </w:pPr>
      <w:r>
        <w:rPr>
          <w:rFonts w:eastAsia="Times New Roman Bold"/>
          <w:b/>
          <w:bCs/>
          <w:sz w:val="28"/>
          <w:szCs w:val="28"/>
        </w:rPr>
        <w:lastRenderedPageBreak/>
        <w:t xml:space="preserve">1 </w:t>
      </w:r>
      <w:r>
        <w:rPr>
          <w:rFonts w:eastAsia="Times New Roman Bold Italic"/>
          <w:b/>
          <w:bCs/>
          <w:iCs/>
          <w:sz w:val="28"/>
          <w:szCs w:val="28"/>
        </w:rPr>
        <w:t>Общие рекомендации по изучению материала дисциплины</w:t>
      </w:r>
    </w:p>
    <w:p w:rsidR="00252008" w:rsidRDefault="00252008" w:rsidP="00252008">
      <w:pPr>
        <w:autoSpaceDE w:val="0"/>
        <w:autoSpaceDN w:val="0"/>
        <w:adjustRightInd w:val="0"/>
        <w:ind w:firstLine="709"/>
        <w:jc w:val="both"/>
        <w:rPr>
          <w:rFonts w:eastAsia="Times New Roman Bold Italic"/>
          <w:b/>
          <w:bCs/>
          <w:iCs/>
          <w:sz w:val="28"/>
          <w:szCs w:val="28"/>
        </w:rPr>
      </w:pPr>
    </w:p>
    <w:p w:rsidR="00252008" w:rsidRDefault="00252008" w:rsidP="00252008">
      <w:pPr>
        <w:autoSpaceDE w:val="0"/>
        <w:autoSpaceDN w:val="0"/>
        <w:adjustRightInd w:val="0"/>
        <w:ind w:firstLine="709"/>
        <w:jc w:val="both"/>
        <w:rPr>
          <w:rFonts w:eastAsia="Times New Roman Bold"/>
          <w:sz w:val="28"/>
          <w:szCs w:val="28"/>
        </w:rPr>
      </w:pPr>
      <w:r>
        <w:rPr>
          <w:rFonts w:eastAsia="Times New Roman Bold"/>
          <w:sz w:val="28"/>
          <w:szCs w:val="28"/>
        </w:rPr>
        <w:t>Для обеспечения систематической и регулярной работы по изучению дисциплины и успешного прохождения промежуточных и итоговых контрольных испытаний студенту рекомендуется придерживаться следующего порядка обучения:</w:t>
      </w:r>
    </w:p>
    <w:p w:rsidR="00252008" w:rsidRDefault="00252008" w:rsidP="00252008">
      <w:pPr>
        <w:autoSpaceDE w:val="0"/>
        <w:autoSpaceDN w:val="0"/>
        <w:adjustRightInd w:val="0"/>
        <w:ind w:firstLine="709"/>
        <w:jc w:val="both"/>
        <w:rPr>
          <w:rFonts w:eastAsia="Times New Roman Bold"/>
          <w:sz w:val="28"/>
          <w:szCs w:val="28"/>
        </w:rPr>
      </w:pPr>
      <w:r>
        <w:rPr>
          <w:rFonts w:eastAsia="Times New Roman Bold"/>
          <w:sz w:val="28"/>
          <w:szCs w:val="28"/>
        </w:rPr>
        <w:t>1) самостоятельно определить объем времени, необходимого для проработки каждой темы;</w:t>
      </w:r>
    </w:p>
    <w:p w:rsidR="00252008" w:rsidRDefault="00252008" w:rsidP="00252008">
      <w:pPr>
        <w:autoSpaceDE w:val="0"/>
        <w:autoSpaceDN w:val="0"/>
        <w:adjustRightInd w:val="0"/>
        <w:ind w:firstLine="709"/>
        <w:jc w:val="both"/>
        <w:rPr>
          <w:rFonts w:eastAsia="Times New Roman Bold"/>
          <w:noProof w:val="0"/>
          <w:sz w:val="28"/>
          <w:szCs w:val="28"/>
        </w:rPr>
      </w:pPr>
      <w:r>
        <w:rPr>
          <w:rFonts w:eastAsia="Times New Roman Bold"/>
          <w:sz w:val="28"/>
          <w:szCs w:val="28"/>
        </w:rPr>
        <w:t xml:space="preserve">2) регулярно изучать каждую </w:t>
      </w:r>
      <w:r>
        <w:rPr>
          <w:rFonts w:eastAsia="Times New Roman Bold"/>
          <w:noProof w:val="0"/>
          <w:sz w:val="28"/>
          <w:szCs w:val="28"/>
        </w:rPr>
        <w:t>тему дисциплины, используя различные формы индивидуальной работы;</w:t>
      </w:r>
    </w:p>
    <w:p w:rsidR="00252008" w:rsidRDefault="00252008" w:rsidP="00252008">
      <w:pPr>
        <w:autoSpaceDE w:val="0"/>
        <w:autoSpaceDN w:val="0"/>
        <w:adjustRightInd w:val="0"/>
        <w:ind w:firstLine="709"/>
        <w:jc w:val="both"/>
        <w:rPr>
          <w:rFonts w:eastAsia="Times New Roman Bold"/>
          <w:noProof w:val="0"/>
          <w:sz w:val="28"/>
          <w:szCs w:val="28"/>
        </w:rPr>
      </w:pPr>
      <w:r>
        <w:rPr>
          <w:rFonts w:eastAsia="Times New Roman Bold"/>
          <w:noProof w:val="0"/>
          <w:sz w:val="28"/>
          <w:szCs w:val="28"/>
        </w:rPr>
        <w:t>3) согласовывать с преподавателем виды работы по изучению дисциплины.</w:t>
      </w:r>
    </w:p>
    <w:p w:rsidR="00252008" w:rsidRDefault="00252008" w:rsidP="00252008">
      <w:pPr>
        <w:autoSpaceDE w:val="0"/>
        <w:autoSpaceDN w:val="0"/>
        <w:adjustRightInd w:val="0"/>
        <w:ind w:firstLine="709"/>
        <w:jc w:val="both"/>
        <w:rPr>
          <w:rFonts w:eastAsia="Times New Roman Bold"/>
          <w:noProof w:val="0"/>
          <w:sz w:val="28"/>
          <w:szCs w:val="28"/>
        </w:rPr>
      </w:pPr>
      <w:r>
        <w:rPr>
          <w:rFonts w:eastAsia="Times New Roman Bold"/>
          <w:noProof w:val="0"/>
          <w:sz w:val="28"/>
          <w:szCs w:val="28"/>
        </w:rPr>
        <w:t>Учитывая особенности распределения материала дисциплины, рекомендуется следующая методическая последовательность освоения материала:</w:t>
      </w:r>
    </w:p>
    <w:p w:rsidR="00252008" w:rsidRDefault="00252008" w:rsidP="00252008">
      <w:pPr>
        <w:pStyle w:val="af3"/>
        <w:numPr>
          <w:ilvl w:val="0"/>
          <w:numId w:val="23"/>
        </w:numPr>
        <w:autoSpaceDE w:val="0"/>
        <w:autoSpaceDN w:val="0"/>
        <w:adjustRightInd w:val="0"/>
        <w:ind w:left="0" w:firstLine="709"/>
        <w:jc w:val="both"/>
        <w:rPr>
          <w:rFonts w:eastAsia="Times New Roman Bold"/>
          <w:noProof w:val="0"/>
          <w:sz w:val="28"/>
          <w:szCs w:val="28"/>
        </w:rPr>
      </w:pPr>
      <w:r>
        <w:rPr>
          <w:rFonts w:eastAsia="Times New Roman Bold"/>
          <w:noProof w:val="0"/>
          <w:sz w:val="28"/>
          <w:szCs w:val="28"/>
        </w:rPr>
        <w:t>сначала студент осваивает основные понятия финансового менеджмента и знакомится с его базовыми концепциями;</w:t>
      </w:r>
    </w:p>
    <w:p w:rsidR="00252008" w:rsidRDefault="00252008" w:rsidP="00252008">
      <w:pPr>
        <w:autoSpaceDE w:val="0"/>
        <w:autoSpaceDN w:val="0"/>
        <w:adjustRightInd w:val="0"/>
        <w:ind w:firstLine="709"/>
        <w:jc w:val="both"/>
        <w:rPr>
          <w:rFonts w:eastAsia="Times New Roman Bold"/>
          <w:noProof w:val="0"/>
          <w:sz w:val="28"/>
          <w:szCs w:val="28"/>
        </w:rPr>
      </w:pPr>
      <w:r>
        <w:rPr>
          <w:rFonts w:eastAsia="Times New Roman Bold"/>
          <w:noProof w:val="0"/>
          <w:sz w:val="28"/>
          <w:szCs w:val="28"/>
        </w:rPr>
        <w:t>2) после усвоения основных понятий студент знакомится с материалом по финансовому менеджменту.</w:t>
      </w:r>
    </w:p>
    <w:p w:rsidR="00252008" w:rsidRDefault="00252008" w:rsidP="00252008">
      <w:pPr>
        <w:ind w:firstLine="709"/>
        <w:jc w:val="both"/>
        <w:rPr>
          <w:caps/>
          <w:noProof w:val="0"/>
          <w:sz w:val="28"/>
          <w:szCs w:val="28"/>
        </w:rPr>
      </w:pPr>
      <w:r>
        <w:rPr>
          <w:rFonts w:eastAsia="Times New Roman Bold"/>
          <w:noProof w:val="0"/>
          <w:sz w:val="28"/>
          <w:szCs w:val="28"/>
        </w:rPr>
        <w:t>Сценарий изучения дисциплины «</w:t>
      </w:r>
      <w:r>
        <w:rPr>
          <w:noProof w:val="0"/>
          <w:sz w:val="28"/>
          <w:szCs w:val="28"/>
        </w:rPr>
        <w:t>Финансовый менеджмент</w:t>
      </w:r>
      <w:r>
        <w:rPr>
          <w:rFonts w:eastAsia="Times New Roman Bold"/>
          <w:noProof w:val="0"/>
          <w:sz w:val="28"/>
          <w:szCs w:val="28"/>
        </w:rPr>
        <w:t>» строится на основе учета нескольких важных моментов:</w:t>
      </w:r>
    </w:p>
    <w:p w:rsidR="00252008" w:rsidRDefault="00252008" w:rsidP="00252008">
      <w:pPr>
        <w:autoSpaceDE w:val="0"/>
        <w:autoSpaceDN w:val="0"/>
        <w:adjustRightInd w:val="0"/>
        <w:ind w:firstLine="709"/>
        <w:jc w:val="both"/>
        <w:rPr>
          <w:rFonts w:eastAsiaTheme="minorHAnsi"/>
          <w:noProof w:val="0"/>
          <w:sz w:val="28"/>
          <w:szCs w:val="28"/>
          <w:lang w:eastAsia="en-US"/>
        </w:rPr>
      </w:pPr>
      <w:r>
        <w:rPr>
          <w:noProof w:val="0"/>
          <w:sz w:val="28"/>
          <w:szCs w:val="28"/>
        </w:rPr>
        <w:t>- очень большой объем дополнительных источников информации;</w:t>
      </w:r>
    </w:p>
    <w:p w:rsidR="00252008" w:rsidRDefault="00252008" w:rsidP="00252008">
      <w:pPr>
        <w:autoSpaceDE w:val="0"/>
        <w:autoSpaceDN w:val="0"/>
        <w:adjustRightInd w:val="0"/>
        <w:ind w:firstLine="709"/>
        <w:jc w:val="both"/>
        <w:rPr>
          <w:noProof w:val="0"/>
          <w:sz w:val="28"/>
          <w:szCs w:val="28"/>
        </w:rPr>
      </w:pPr>
      <w:r>
        <w:rPr>
          <w:noProof w:val="0"/>
          <w:sz w:val="28"/>
          <w:szCs w:val="28"/>
        </w:rPr>
        <w:t>- широчайший разброс научных концепций, точек зрения и мнений по всем вопросам содержания;</w:t>
      </w:r>
    </w:p>
    <w:p w:rsidR="00252008" w:rsidRDefault="00252008" w:rsidP="00252008">
      <w:pPr>
        <w:autoSpaceDE w:val="0"/>
        <w:autoSpaceDN w:val="0"/>
        <w:adjustRightInd w:val="0"/>
        <w:ind w:firstLine="709"/>
        <w:jc w:val="both"/>
        <w:rPr>
          <w:noProof w:val="0"/>
          <w:sz w:val="28"/>
          <w:szCs w:val="28"/>
        </w:rPr>
      </w:pPr>
      <w:r>
        <w:rPr>
          <w:noProof w:val="0"/>
          <w:sz w:val="28"/>
          <w:szCs w:val="28"/>
        </w:rPr>
        <w:t>- огромный объем нормативного материала, подлежащий рассмотрению;</w:t>
      </w:r>
    </w:p>
    <w:p w:rsidR="00252008" w:rsidRDefault="00252008" w:rsidP="00252008">
      <w:pPr>
        <w:autoSpaceDE w:val="0"/>
        <w:autoSpaceDN w:val="0"/>
        <w:adjustRightInd w:val="0"/>
        <w:ind w:firstLine="709"/>
        <w:jc w:val="both"/>
        <w:rPr>
          <w:noProof w:val="0"/>
          <w:sz w:val="28"/>
          <w:szCs w:val="28"/>
        </w:rPr>
      </w:pPr>
      <w:r>
        <w:rPr>
          <w:noProof w:val="0"/>
          <w:sz w:val="28"/>
          <w:szCs w:val="28"/>
        </w:rPr>
        <w:t>- существенно ограниченное количество учебных часов, отведенное на изучение дисциплины.</w:t>
      </w:r>
    </w:p>
    <w:p w:rsidR="00252008" w:rsidRDefault="00252008" w:rsidP="00252008">
      <w:pPr>
        <w:autoSpaceDE w:val="0"/>
        <w:autoSpaceDN w:val="0"/>
        <w:adjustRightInd w:val="0"/>
        <w:ind w:firstLine="709"/>
        <w:jc w:val="both"/>
        <w:rPr>
          <w:sz w:val="28"/>
          <w:szCs w:val="28"/>
        </w:rPr>
      </w:pPr>
      <w:r>
        <w:rPr>
          <w:noProof w:val="0"/>
          <w:sz w:val="28"/>
          <w:szCs w:val="28"/>
        </w:rPr>
        <w:t>В связи с названными проблемами обучение строится следующим образом. На лекциях преподаватель дает общую характеристику рассматриваемого вопроса, различные научные концепции или позиции, которые есть по данной теме. Во время лекции рекомендуется составлять конспект, фиксирующий основные положения лекции и ключевые определения по пройденной теме. Во время лекционного занятия необходимо</w:t>
      </w:r>
      <w:r>
        <w:rPr>
          <w:sz w:val="28"/>
          <w:szCs w:val="28"/>
        </w:rPr>
        <w:t xml:space="preserve"> фиксировать все спорные моменты и проблемы, на которых останавливается преподаватель. Потом именно эти аспекты станут предметом самого пристального внимания и изучения на практических занятиях.</w:t>
      </w:r>
    </w:p>
    <w:p w:rsidR="00252008" w:rsidRDefault="00252008" w:rsidP="00252008">
      <w:pPr>
        <w:autoSpaceDE w:val="0"/>
        <w:autoSpaceDN w:val="0"/>
        <w:adjustRightInd w:val="0"/>
        <w:ind w:firstLine="709"/>
        <w:jc w:val="both"/>
        <w:rPr>
          <w:sz w:val="28"/>
          <w:szCs w:val="28"/>
        </w:rPr>
      </w:pPr>
      <w:r>
        <w:rPr>
          <w:sz w:val="28"/>
          <w:szCs w:val="28"/>
        </w:rPr>
        <w:t>При подготовке к практическому занятию обязательно требуется изучение дополнительной литературы по теме занятия. Без использования нескольких источников информации невозможно проведение дискуссии на занятиях, обоснование собственной позиции, построение аргументации. Если обсуждаемый аспект носит дискуссионный характер, следует изучить существующие точки зрения и выбрать тот подход, который вам кажется наиболее верным.</w:t>
      </w:r>
    </w:p>
    <w:p w:rsidR="00252008" w:rsidRDefault="00252008" w:rsidP="00252008">
      <w:pPr>
        <w:autoSpaceDE w:val="0"/>
        <w:autoSpaceDN w:val="0"/>
        <w:adjustRightInd w:val="0"/>
        <w:ind w:firstLine="709"/>
        <w:jc w:val="both"/>
        <w:rPr>
          <w:sz w:val="28"/>
          <w:szCs w:val="28"/>
        </w:rPr>
      </w:pPr>
      <w:r>
        <w:rPr>
          <w:sz w:val="28"/>
          <w:szCs w:val="28"/>
        </w:rPr>
        <w:lastRenderedPageBreak/>
        <w:t>При этом следует учитывать необходимость обязательной аргументации собственной позиции. Во время практических занятий рекомендуется активно участвовать в обсуждении рассматриваемой темы, выступать с подготовленными заранее докладами и презентациями, принимать участие в выполнении контрольных работ.</w:t>
      </w:r>
    </w:p>
    <w:p w:rsidR="00252008" w:rsidRDefault="00252008" w:rsidP="00252008">
      <w:pPr>
        <w:autoSpaceDE w:val="0"/>
        <w:autoSpaceDN w:val="0"/>
        <w:adjustRightInd w:val="0"/>
        <w:ind w:firstLine="709"/>
        <w:jc w:val="both"/>
        <w:rPr>
          <w:sz w:val="28"/>
          <w:szCs w:val="28"/>
        </w:rPr>
      </w:pPr>
    </w:p>
    <w:p w:rsidR="00252008" w:rsidRDefault="00252008" w:rsidP="00252008">
      <w:pPr>
        <w:autoSpaceDE w:val="0"/>
        <w:autoSpaceDN w:val="0"/>
        <w:adjustRightInd w:val="0"/>
        <w:ind w:firstLine="709"/>
        <w:jc w:val="both"/>
        <w:rPr>
          <w:sz w:val="28"/>
          <w:szCs w:val="28"/>
        </w:rPr>
      </w:pPr>
      <w:r>
        <w:rPr>
          <w:rFonts w:eastAsia="Times New Roman Bold Italic"/>
          <w:b/>
          <w:bCs/>
          <w:iCs/>
          <w:sz w:val="28"/>
          <w:szCs w:val="28"/>
        </w:rPr>
        <w:t xml:space="preserve">2 </w:t>
      </w:r>
      <w:r>
        <w:rPr>
          <w:b/>
          <w:sz w:val="28"/>
          <w:szCs w:val="28"/>
        </w:rPr>
        <w:t>Самостоятельная работа студентов</w:t>
      </w:r>
    </w:p>
    <w:p w:rsidR="00252008" w:rsidRDefault="00252008" w:rsidP="00252008">
      <w:pPr>
        <w:autoSpaceDE w:val="0"/>
        <w:autoSpaceDN w:val="0"/>
        <w:adjustRightInd w:val="0"/>
        <w:ind w:firstLine="709"/>
        <w:jc w:val="both"/>
        <w:rPr>
          <w:sz w:val="28"/>
          <w:szCs w:val="28"/>
        </w:rPr>
      </w:pPr>
    </w:p>
    <w:p w:rsidR="00252008" w:rsidRDefault="00252008" w:rsidP="00252008">
      <w:pPr>
        <w:jc w:val="both"/>
        <w:rPr>
          <w:sz w:val="28"/>
          <w:szCs w:val="28"/>
        </w:rPr>
      </w:pPr>
      <w:r>
        <w:rPr>
          <w:sz w:val="28"/>
          <w:szCs w:val="28"/>
        </w:rPr>
        <w:t xml:space="preserve">Самостоятельная работа должна соответствовать графику прохождения программы дисциплины. Самостоятельная работа по дисциплине </w:t>
      </w:r>
      <w:r>
        <w:rPr>
          <w:rFonts w:eastAsia="Times New Roman Bold"/>
          <w:sz w:val="28"/>
          <w:szCs w:val="28"/>
        </w:rPr>
        <w:t>«</w:t>
      </w:r>
      <w:r>
        <w:rPr>
          <w:noProof w:val="0"/>
          <w:sz w:val="28"/>
          <w:szCs w:val="28"/>
        </w:rPr>
        <w:t>Финансовый менеджмент</w:t>
      </w:r>
      <w:r>
        <w:rPr>
          <w:rFonts w:eastAsia="Times New Roman Bold"/>
          <w:sz w:val="28"/>
          <w:szCs w:val="28"/>
        </w:rPr>
        <w:t xml:space="preserve">» </w:t>
      </w:r>
      <w:r>
        <w:rPr>
          <w:sz w:val="28"/>
          <w:szCs w:val="28"/>
        </w:rPr>
        <w:t>включает:</w:t>
      </w:r>
    </w:p>
    <w:p w:rsidR="00252008" w:rsidRDefault="00252008" w:rsidP="00252008">
      <w:pPr>
        <w:autoSpaceDE w:val="0"/>
        <w:autoSpaceDN w:val="0"/>
        <w:adjustRightInd w:val="0"/>
        <w:ind w:firstLine="709"/>
        <w:jc w:val="both"/>
        <w:rPr>
          <w:sz w:val="28"/>
          <w:szCs w:val="28"/>
        </w:rPr>
      </w:pPr>
      <w:r>
        <w:rPr>
          <w:sz w:val="28"/>
          <w:szCs w:val="28"/>
        </w:rPr>
        <w:t>а) работу с первоисточниками;</w:t>
      </w:r>
    </w:p>
    <w:p w:rsidR="00252008" w:rsidRDefault="00252008" w:rsidP="00252008">
      <w:pPr>
        <w:autoSpaceDE w:val="0"/>
        <w:autoSpaceDN w:val="0"/>
        <w:adjustRightInd w:val="0"/>
        <w:ind w:firstLine="709"/>
        <w:jc w:val="both"/>
        <w:rPr>
          <w:sz w:val="28"/>
          <w:szCs w:val="28"/>
        </w:rPr>
      </w:pPr>
      <w:r>
        <w:rPr>
          <w:sz w:val="28"/>
          <w:szCs w:val="28"/>
        </w:rPr>
        <w:t>б) подготовку устного выступления на практическом занятии;</w:t>
      </w:r>
    </w:p>
    <w:p w:rsidR="00252008" w:rsidRDefault="00252008" w:rsidP="00252008">
      <w:pPr>
        <w:autoSpaceDE w:val="0"/>
        <w:autoSpaceDN w:val="0"/>
        <w:adjustRightInd w:val="0"/>
        <w:ind w:firstLine="709"/>
        <w:jc w:val="both"/>
        <w:rPr>
          <w:sz w:val="28"/>
          <w:szCs w:val="28"/>
        </w:rPr>
      </w:pPr>
      <w:r>
        <w:rPr>
          <w:sz w:val="28"/>
          <w:szCs w:val="28"/>
        </w:rPr>
        <w:t>в) подготовку к занятию в интерактивной форме;</w:t>
      </w:r>
    </w:p>
    <w:p w:rsidR="00252008" w:rsidRDefault="00252008" w:rsidP="00252008">
      <w:pPr>
        <w:autoSpaceDE w:val="0"/>
        <w:autoSpaceDN w:val="0"/>
        <w:adjustRightInd w:val="0"/>
        <w:ind w:firstLine="709"/>
        <w:jc w:val="both"/>
        <w:rPr>
          <w:sz w:val="28"/>
          <w:szCs w:val="28"/>
        </w:rPr>
      </w:pPr>
      <w:r>
        <w:rPr>
          <w:sz w:val="28"/>
          <w:szCs w:val="28"/>
        </w:rPr>
        <w:t>г) подготовку презентаций к выступлениям;</w:t>
      </w:r>
    </w:p>
    <w:p w:rsidR="00252008" w:rsidRDefault="00252008" w:rsidP="00252008">
      <w:pPr>
        <w:autoSpaceDE w:val="0"/>
        <w:autoSpaceDN w:val="0"/>
        <w:adjustRightInd w:val="0"/>
        <w:ind w:firstLine="709"/>
        <w:jc w:val="both"/>
        <w:rPr>
          <w:sz w:val="28"/>
          <w:szCs w:val="28"/>
        </w:rPr>
      </w:pPr>
      <w:r>
        <w:rPr>
          <w:sz w:val="28"/>
          <w:szCs w:val="28"/>
        </w:rPr>
        <w:t>д) работу с тестовыми заданиями;</w:t>
      </w:r>
    </w:p>
    <w:p w:rsidR="00252008" w:rsidRDefault="00252008" w:rsidP="00252008">
      <w:pPr>
        <w:autoSpaceDE w:val="0"/>
        <w:autoSpaceDN w:val="0"/>
        <w:adjustRightInd w:val="0"/>
        <w:ind w:firstLine="709"/>
        <w:jc w:val="both"/>
        <w:rPr>
          <w:sz w:val="28"/>
          <w:szCs w:val="28"/>
        </w:rPr>
      </w:pPr>
      <w:r>
        <w:rPr>
          <w:sz w:val="28"/>
          <w:szCs w:val="28"/>
        </w:rPr>
        <w:t>е) подготовку выступлений на студенческих конференциях, для конкурсов студенческих работ;</w:t>
      </w:r>
    </w:p>
    <w:p w:rsidR="00252008" w:rsidRDefault="00252008" w:rsidP="00252008">
      <w:pPr>
        <w:autoSpaceDE w:val="0"/>
        <w:autoSpaceDN w:val="0"/>
        <w:adjustRightInd w:val="0"/>
        <w:ind w:firstLine="709"/>
        <w:jc w:val="both"/>
        <w:rPr>
          <w:sz w:val="28"/>
          <w:szCs w:val="28"/>
        </w:rPr>
      </w:pPr>
      <w:r>
        <w:rPr>
          <w:sz w:val="28"/>
          <w:szCs w:val="28"/>
        </w:rPr>
        <w:t>ж) подготовку к текущему, рубежному контролю и промежуточной аттестации по дисциплине.</w:t>
      </w:r>
    </w:p>
    <w:p w:rsidR="00252008" w:rsidRDefault="00252008" w:rsidP="00252008">
      <w:pPr>
        <w:autoSpaceDE w:val="0"/>
        <w:autoSpaceDN w:val="0"/>
        <w:adjustRightInd w:val="0"/>
        <w:ind w:firstLine="709"/>
        <w:jc w:val="both"/>
        <w:rPr>
          <w:rFonts w:eastAsiaTheme="minorHAnsi"/>
          <w:noProof w:val="0"/>
          <w:sz w:val="28"/>
          <w:szCs w:val="28"/>
          <w:lang w:eastAsia="en-US"/>
        </w:rPr>
      </w:pPr>
      <w:r>
        <w:rPr>
          <w:sz w:val="28"/>
          <w:szCs w:val="28"/>
        </w:rPr>
        <w:t>Для теоретического и практического усвоения дисциплины большое значение имеет самостоятельная работа студентов, которая может осуществляться студентами индивидуально и под руководством преподавателя. Самостоятельная работа студентов предполагает самостоятельное изучение отдельных тем, дополнительную подготовку студентов к каждому семинарскому и практическому занятию.</w:t>
      </w:r>
    </w:p>
    <w:p w:rsidR="00252008" w:rsidRDefault="00252008" w:rsidP="00252008">
      <w:pPr>
        <w:autoSpaceDE w:val="0"/>
        <w:autoSpaceDN w:val="0"/>
        <w:adjustRightInd w:val="0"/>
        <w:ind w:firstLine="709"/>
        <w:jc w:val="both"/>
        <w:rPr>
          <w:sz w:val="28"/>
          <w:szCs w:val="28"/>
        </w:rPr>
      </w:pPr>
      <w:r>
        <w:rPr>
          <w:sz w:val="28"/>
          <w:szCs w:val="28"/>
        </w:rPr>
        <w:t>Самостоятельная работа студентов является важной формой образовательного процесса. Она реализуется непосредственно в процессе аудиторных занятий, в контакте с преподавателем вне рамок расписания, а также в библиотеке, дома, при выполнении студентом учебных и творческих задач.</w:t>
      </w:r>
    </w:p>
    <w:p w:rsidR="00252008" w:rsidRDefault="00252008" w:rsidP="00252008">
      <w:pPr>
        <w:autoSpaceDE w:val="0"/>
        <w:autoSpaceDN w:val="0"/>
        <w:adjustRightInd w:val="0"/>
        <w:ind w:firstLine="709"/>
        <w:jc w:val="both"/>
        <w:rPr>
          <w:sz w:val="28"/>
          <w:szCs w:val="28"/>
        </w:rPr>
      </w:pPr>
      <w:r>
        <w:rPr>
          <w:sz w:val="28"/>
          <w:szCs w:val="28"/>
        </w:rPr>
        <w:t>Цель самостоятельной работы студентов - научить студента осмысленно и самостоятельно работать сначала с учебным материалом, затем с научной информацией, заложить основы самоорганизации и самовоспитания с тем, чтобы привить умение в дальнейшем непрерывно повышать свою квалификацию. При изучении каждой дисциплины организация самостоятельной работы студентов должна представлять единство трех взаимосвязанных форм:</w:t>
      </w:r>
    </w:p>
    <w:p w:rsidR="00252008" w:rsidRDefault="00252008" w:rsidP="00252008">
      <w:pPr>
        <w:autoSpaceDE w:val="0"/>
        <w:autoSpaceDN w:val="0"/>
        <w:adjustRightInd w:val="0"/>
        <w:ind w:firstLine="709"/>
        <w:jc w:val="both"/>
        <w:rPr>
          <w:sz w:val="28"/>
          <w:szCs w:val="28"/>
        </w:rPr>
      </w:pPr>
      <w:r>
        <w:rPr>
          <w:sz w:val="28"/>
          <w:szCs w:val="28"/>
        </w:rPr>
        <w:t>1) внеаудиторная самостоятельная работа;</w:t>
      </w:r>
    </w:p>
    <w:p w:rsidR="00252008" w:rsidRDefault="00252008" w:rsidP="00252008">
      <w:pPr>
        <w:autoSpaceDE w:val="0"/>
        <w:autoSpaceDN w:val="0"/>
        <w:adjustRightInd w:val="0"/>
        <w:ind w:firstLine="709"/>
        <w:jc w:val="both"/>
        <w:rPr>
          <w:sz w:val="28"/>
          <w:szCs w:val="28"/>
        </w:rPr>
      </w:pPr>
      <w:r>
        <w:rPr>
          <w:sz w:val="28"/>
          <w:szCs w:val="28"/>
        </w:rPr>
        <w:t>2) аудиторная самостоятельная работа, которая осуществляется под непосредственным руководством преподавателя;</w:t>
      </w:r>
    </w:p>
    <w:p w:rsidR="00252008" w:rsidRDefault="00252008" w:rsidP="00252008">
      <w:pPr>
        <w:autoSpaceDE w:val="0"/>
        <w:autoSpaceDN w:val="0"/>
        <w:adjustRightInd w:val="0"/>
        <w:ind w:firstLine="709"/>
        <w:jc w:val="both"/>
        <w:rPr>
          <w:sz w:val="28"/>
          <w:szCs w:val="28"/>
        </w:rPr>
      </w:pPr>
      <w:r>
        <w:rPr>
          <w:sz w:val="28"/>
          <w:szCs w:val="28"/>
        </w:rPr>
        <w:t xml:space="preserve">3) творческая, в том числе научно-исследовательская работа. Аудиторная самостоятельная работа может реализовываться при проведении практических </w:t>
      </w:r>
      <w:r>
        <w:rPr>
          <w:sz w:val="28"/>
          <w:szCs w:val="28"/>
        </w:rPr>
        <w:lastRenderedPageBreak/>
        <w:t>занятий, семинаров, выполнении лабораторного практикума и во время чтения лекций.</w:t>
      </w:r>
    </w:p>
    <w:p w:rsidR="00252008" w:rsidRDefault="00252008" w:rsidP="00252008">
      <w:pPr>
        <w:autoSpaceDE w:val="0"/>
        <w:autoSpaceDN w:val="0"/>
        <w:adjustRightInd w:val="0"/>
        <w:ind w:firstLine="709"/>
        <w:jc w:val="both"/>
        <w:rPr>
          <w:sz w:val="28"/>
          <w:szCs w:val="28"/>
        </w:rPr>
      </w:pPr>
      <w:r>
        <w:rPr>
          <w:sz w:val="28"/>
          <w:szCs w:val="28"/>
        </w:rPr>
        <w:t>На практических и семинарских занятиях различные виды самостоятельной работы позволяют сделать процесс обучения более интересным и поднять активность значительной части студентов в группе.</w:t>
      </w:r>
    </w:p>
    <w:p w:rsidR="00252008" w:rsidRDefault="00252008" w:rsidP="00252008">
      <w:pPr>
        <w:autoSpaceDE w:val="0"/>
        <w:autoSpaceDN w:val="0"/>
        <w:adjustRightInd w:val="0"/>
        <w:ind w:firstLine="709"/>
        <w:jc w:val="both"/>
        <w:rPr>
          <w:sz w:val="28"/>
          <w:szCs w:val="28"/>
        </w:rPr>
      </w:pPr>
      <w:r>
        <w:rPr>
          <w:sz w:val="28"/>
          <w:szCs w:val="28"/>
        </w:rPr>
        <w:t>Для проведения занятий необходимо иметь большой банк заданий и задач для самостоятельного решения, причем эти задания могут быть дифференцированы по степени сложности.</w:t>
      </w:r>
    </w:p>
    <w:p w:rsidR="00252008" w:rsidRDefault="00252008" w:rsidP="00252008">
      <w:pPr>
        <w:autoSpaceDE w:val="0"/>
        <w:autoSpaceDN w:val="0"/>
        <w:adjustRightInd w:val="0"/>
        <w:ind w:firstLine="709"/>
        <w:jc w:val="both"/>
        <w:rPr>
          <w:sz w:val="28"/>
          <w:szCs w:val="28"/>
        </w:rPr>
      </w:pPr>
      <w:r>
        <w:rPr>
          <w:sz w:val="28"/>
          <w:szCs w:val="28"/>
        </w:rPr>
        <w:t>Виды внеаудиторной самостоятельной работы студентов разнообразны:</w:t>
      </w:r>
    </w:p>
    <w:p w:rsidR="00252008" w:rsidRDefault="00252008" w:rsidP="00252008">
      <w:pPr>
        <w:pStyle w:val="af3"/>
        <w:numPr>
          <w:ilvl w:val="1"/>
          <w:numId w:val="24"/>
        </w:numPr>
        <w:autoSpaceDE w:val="0"/>
        <w:autoSpaceDN w:val="0"/>
        <w:adjustRightInd w:val="0"/>
        <w:ind w:left="0" w:firstLine="709"/>
        <w:jc w:val="both"/>
        <w:rPr>
          <w:sz w:val="28"/>
          <w:szCs w:val="28"/>
        </w:rPr>
      </w:pPr>
      <w:r>
        <w:rPr>
          <w:sz w:val="28"/>
          <w:szCs w:val="28"/>
        </w:rPr>
        <w:t>подготовка и написание рефератов, докладов, очерков и других письменных работ на заданные темы;</w:t>
      </w:r>
    </w:p>
    <w:p w:rsidR="00252008" w:rsidRDefault="00252008" w:rsidP="00252008">
      <w:pPr>
        <w:pStyle w:val="af3"/>
        <w:numPr>
          <w:ilvl w:val="1"/>
          <w:numId w:val="24"/>
        </w:numPr>
        <w:autoSpaceDE w:val="0"/>
        <w:autoSpaceDN w:val="0"/>
        <w:adjustRightInd w:val="0"/>
        <w:ind w:left="0" w:firstLine="709"/>
        <w:jc w:val="both"/>
        <w:rPr>
          <w:sz w:val="28"/>
          <w:szCs w:val="28"/>
        </w:rPr>
      </w:pPr>
      <w:r>
        <w:rPr>
          <w:sz w:val="28"/>
          <w:szCs w:val="28"/>
        </w:rPr>
        <w:t>выполнение домашних заданий разнообразного характера. Это - решение задач, подбор и изучение литературных источников; разработка и составление различных схем, выполнение графических работ, проведение расчетов и др.;</w:t>
      </w:r>
    </w:p>
    <w:p w:rsidR="00252008" w:rsidRDefault="00252008" w:rsidP="00252008">
      <w:pPr>
        <w:pStyle w:val="af3"/>
        <w:numPr>
          <w:ilvl w:val="1"/>
          <w:numId w:val="24"/>
        </w:numPr>
        <w:autoSpaceDE w:val="0"/>
        <w:autoSpaceDN w:val="0"/>
        <w:adjustRightInd w:val="0"/>
        <w:ind w:left="0" w:firstLine="709"/>
        <w:jc w:val="both"/>
        <w:rPr>
          <w:sz w:val="28"/>
          <w:szCs w:val="28"/>
        </w:rPr>
      </w:pPr>
      <w:r>
        <w:rPr>
          <w:sz w:val="28"/>
          <w:szCs w:val="28"/>
        </w:rPr>
        <w:t>выполнение индивидуальных заданий, направленных на развитие у студентов самостоятельности и инициативы. Индивидуальное задание может получать как каждый студент, так и часть студентов группы;</w:t>
      </w:r>
    </w:p>
    <w:p w:rsidR="00252008" w:rsidRDefault="00252008" w:rsidP="00252008">
      <w:pPr>
        <w:pStyle w:val="af3"/>
        <w:numPr>
          <w:ilvl w:val="1"/>
          <w:numId w:val="24"/>
        </w:numPr>
        <w:autoSpaceDE w:val="0"/>
        <w:autoSpaceDN w:val="0"/>
        <w:adjustRightInd w:val="0"/>
        <w:ind w:left="0" w:firstLine="709"/>
        <w:jc w:val="both"/>
        <w:rPr>
          <w:sz w:val="28"/>
          <w:szCs w:val="28"/>
        </w:rPr>
      </w:pPr>
      <w:r>
        <w:rPr>
          <w:sz w:val="28"/>
          <w:szCs w:val="28"/>
        </w:rPr>
        <w:t>выполнение курсовых работ;</w:t>
      </w:r>
    </w:p>
    <w:p w:rsidR="00252008" w:rsidRDefault="00252008" w:rsidP="00252008">
      <w:pPr>
        <w:pStyle w:val="af3"/>
        <w:numPr>
          <w:ilvl w:val="1"/>
          <w:numId w:val="24"/>
        </w:numPr>
        <w:autoSpaceDE w:val="0"/>
        <w:autoSpaceDN w:val="0"/>
        <w:adjustRightInd w:val="0"/>
        <w:ind w:left="0" w:firstLine="709"/>
        <w:jc w:val="both"/>
        <w:rPr>
          <w:sz w:val="28"/>
          <w:szCs w:val="28"/>
        </w:rPr>
      </w:pPr>
      <w:r>
        <w:rPr>
          <w:sz w:val="28"/>
          <w:szCs w:val="28"/>
        </w:rPr>
        <w:t>подготовка к участию в научно-теоретических конференциях, смотрах, олимпиадах и др.</w:t>
      </w:r>
    </w:p>
    <w:p w:rsidR="00252008" w:rsidRDefault="00252008" w:rsidP="00252008">
      <w:pPr>
        <w:autoSpaceDE w:val="0"/>
        <w:autoSpaceDN w:val="0"/>
        <w:adjustRightInd w:val="0"/>
        <w:ind w:firstLine="709"/>
        <w:jc w:val="both"/>
        <w:rPr>
          <w:rFonts w:eastAsiaTheme="minorHAnsi"/>
          <w:noProof w:val="0"/>
          <w:sz w:val="28"/>
          <w:szCs w:val="28"/>
          <w:lang w:eastAsia="en-US"/>
        </w:rPr>
      </w:pPr>
      <w:r>
        <w:rPr>
          <w:sz w:val="28"/>
          <w:szCs w:val="28"/>
        </w:rPr>
        <w:t>На каждом этапе самостоятельной работы следует разъяснять цели работы, контролировать понимание этих целей студентами, постепенно формируя у них умение самостоятельной постановки задачи и выбора цели.</w:t>
      </w:r>
    </w:p>
    <w:p w:rsidR="00252008" w:rsidRDefault="00252008" w:rsidP="00252008">
      <w:pPr>
        <w:autoSpaceDE w:val="0"/>
        <w:autoSpaceDN w:val="0"/>
        <w:adjustRightInd w:val="0"/>
        <w:ind w:firstLine="709"/>
        <w:jc w:val="both"/>
        <w:rPr>
          <w:sz w:val="28"/>
          <w:szCs w:val="28"/>
        </w:rPr>
      </w:pPr>
      <w:r>
        <w:rPr>
          <w:sz w:val="28"/>
          <w:szCs w:val="28"/>
        </w:rPr>
        <w:t>Аудиторная самостоятельная работа может реализовываться при проведении практических занятий, семинаров, выполнении лабораторного практикума и во время чтения лекций.</w:t>
      </w:r>
    </w:p>
    <w:p w:rsidR="00252008" w:rsidRDefault="00252008" w:rsidP="00252008">
      <w:pPr>
        <w:autoSpaceDE w:val="0"/>
        <w:autoSpaceDN w:val="0"/>
        <w:adjustRightInd w:val="0"/>
        <w:ind w:firstLine="709"/>
        <w:jc w:val="both"/>
        <w:rPr>
          <w:sz w:val="28"/>
          <w:szCs w:val="28"/>
        </w:rPr>
      </w:pPr>
      <w:r>
        <w:rPr>
          <w:sz w:val="28"/>
          <w:szCs w:val="28"/>
        </w:rPr>
        <w:t>Результативность самостоятельной работы студентов во многом определяется наличием активных методов ее контроля. Существуют следующие виды контроля:</w:t>
      </w:r>
    </w:p>
    <w:p w:rsidR="00252008" w:rsidRDefault="00252008" w:rsidP="00252008">
      <w:pPr>
        <w:autoSpaceDE w:val="0"/>
        <w:autoSpaceDN w:val="0"/>
        <w:adjustRightInd w:val="0"/>
        <w:ind w:firstLine="709"/>
        <w:jc w:val="both"/>
        <w:rPr>
          <w:sz w:val="28"/>
          <w:szCs w:val="28"/>
        </w:rPr>
      </w:pPr>
      <w:r>
        <w:rPr>
          <w:sz w:val="28"/>
          <w:szCs w:val="28"/>
        </w:rPr>
        <w:t>- входной контроль знаний и умений студентов при начале изучения очередной дисциплины;</w:t>
      </w:r>
    </w:p>
    <w:p w:rsidR="00252008" w:rsidRDefault="00252008" w:rsidP="00252008">
      <w:pPr>
        <w:autoSpaceDE w:val="0"/>
        <w:autoSpaceDN w:val="0"/>
        <w:adjustRightInd w:val="0"/>
        <w:ind w:firstLine="709"/>
        <w:jc w:val="both"/>
        <w:rPr>
          <w:sz w:val="28"/>
          <w:szCs w:val="28"/>
        </w:rPr>
      </w:pPr>
      <w:r>
        <w:rPr>
          <w:sz w:val="28"/>
          <w:szCs w:val="28"/>
        </w:rPr>
        <w:t>- текущий контроль, то есть регулярное отслеживание уровня усвоения материала на лекциях, практических и лабораторных занятиях;</w:t>
      </w:r>
    </w:p>
    <w:p w:rsidR="00252008" w:rsidRDefault="00252008" w:rsidP="00252008">
      <w:pPr>
        <w:autoSpaceDE w:val="0"/>
        <w:autoSpaceDN w:val="0"/>
        <w:adjustRightInd w:val="0"/>
        <w:ind w:firstLine="709"/>
        <w:jc w:val="both"/>
        <w:rPr>
          <w:sz w:val="28"/>
          <w:szCs w:val="28"/>
        </w:rPr>
      </w:pPr>
      <w:r>
        <w:rPr>
          <w:sz w:val="28"/>
          <w:szCs w:val="28"/>
        </w:rPr>
        <w:t>- промежуточный контроль по окончании изучения раздела или модуля курса;</w:t>
      </w:r>
    </w:p>
    <w:p w:rsidR="00252008" w:rsidRDefault="00252008" w:rsidP="00252008">
      <w:pPr>
        <w:autoSpaceDE w:val="0"/>
        <w:autoSpaceDN w:val="0"/>
        <w:adjustRightInd w:val="0"/>
        <w:ind w:firstLine="709"/>
        <w:jc w:val="both"/>
        <w:rPr>
          <w:sz w:val="28"/>
          <w:szCs w:val="28"/>
        </w:rPr>
      </w:pPr>
      <w:r>
        <w:rPr>
          <w:sz w:val="28"/>
          <w:szCs w:val="28"/>
        </w:rPr>
        <w:t>- самоконтроль, осуществляемый студентом в процессе изучения дисциплины при подготовке к контрольным мероприятиям;</w:t>
      </w:r>
    </w:p>
    <w:p w:rsidR="00252008" w:rsidRDefault="00252008" w:rsidP="00252008">
      <w:pPr>
        <w:autoSpaceDE w:val="0"/>
        <w:autoSpaceDN w:val="0"/>
        <w:adjustRightInd w:val="0"/>
        <w:ind w:firstLine="709"/>
        <w:jc w:val="both"/>
        <w:rPr>
          <w:rFonts w:eastAsiaTheme="minorHAnsi"/>
          <w:noProof w:val="0"/>
          <w:sz w:val="28"/>
          <w:szCs w:val="28"/>
          <w:lang w:eastAsia="en-US"/>
        </w:rPr>
      </w:pPr>
      <w:r>
        <w:rPr>
          <w:sz w:val="28"/>
          <w:szCs w:val="28"/>
        </w:rPr>
        <w:t>- итоговый контроль по дисциплине в виде экзамена;</w:t>
      </w:r>
    </w:p>
    <w:p w:rsidR="00252008" w:rsidRDefault="00252008" w:rsidP="00252008">
      <w:pPr>
        <w:autoSpaceDE w:val="0"/>
        <w:autoSpaceDN w:val="0"/>
        <w:adjustRightInd w:val="0"/>
        <w:ind w:firstLine="709"/>
        <w:jc w:val="both"/>
        <w:rPr>
          <w:sz w:val="28"/>
          <w:szCs w:val="28"/>
        </w:rPr>
      </w:pPr>
      <w:r>
        <w:rPr>
          <w:sz w:val="28"/>
          <w:szCs w:val="28"/>
        </w:rPr>
        <w:t>- контроль остаточных знаний и умений спустя определенное время после завершения изучения дисциплины.</w:t>
      </w:r>
    </w:p>
    <w:p w:rsidR="00252008" w:rsidRDefault="00252008" w:rsidP="00252008">
      <w:pPr>
        <w:autoSpaceDE w:val="0"/>
        <w:autoSpaceDN w:val="0"/>
        <w:adjustRightInd w:val="0"/>
        <w:ind w:firstLine="709"/>
        <w:jc w:val="both"/>
        <w:rPr>
          <w:sz w:val="28"/>
          <w:szCs w:val="28"/>
        </w:rPr>
      </w:pPr>
      <w:r>
        <w:rPr>
          <w:sz w:val="28"/>
          <w:szCs w:val="28"/>
        </w:rPr>
        <w:t xml:space="preserve">Весьма полезным может быть тестовый контроль знаний и умений студентов, который отличается объективностью, экономит время преподавателя, в значительной мере освобождает его от рутинной работы и </w:t>
      </w:r>
      <w:r>
        <w:rPr>
          <w:sz w:val="28"/>
          <w:szCs w:val="28"/>
        </w:rPr>
        <w:lastRenderedPageBreak/>
        <w:t>позволяет в большей степени сосредоточиться на творческой части преподавания, обладает высокой степенью дифференциации испытуемых по уровню знаний и умений и очень эффективен при реализации рейтинговых систем, дает возможность в значительной мере индивидуализировать процесс обучения путем подбора индивидуальных заданий для практических занятий, индивидуальной и самостоятельной работы, позволяет прогнозировать темпы и результативность обучения каждого студента.</w:t>
      </w:r>
    </w:p>
    <w:p w:rsidR="00252008" w:rsidRDefault="00252008" w:rsidP="00252008">
      <w:pPr>
        <w:autoSpaceDE w:val="0"/>
        <w:autoSpaceDN w:val="0"/>
        <w:adjustRightInd w:val="0"/>
        <w:ind w:firstLine="709"/>
        <w:jc w:val="both"/>
        <w:rPr>
          <w:sz w:val="28"/>
          <w:szCs w:val="28"/>
        </w:rPr>
      </w:pPr>
      <w:r>
        <w:rPr>
          <w:sz w:val="28"/>
          <w:szCs w:val="28"/>
        </w:rPr>
        <w:t>Тестирование помогает преподавателю выявить структуру знаний студентов и на этой основе переоценить методические подходы к обучению по дисциплине, индивидуализировать процесс обучения. Весьма эффективно использование тестов непосредственно в процессе обучения, при самостоятельной работе студентов. В этом случае студент сам проверяет свои знания. Не ответив сразу на тестовое задание, студент получает подсказку, разъясняющую логику задания и выполняет его второй раз.</w:t>
      </w:r>
    </w:p>
    <w:p w:rsidR="00252008" w:rsidRDefault="00252008" w:rsidP="00252008">
      <w:pPr>
        <w:autoSpaceDE w:val="0"/>
        <w:autoSpaceDN w:val="0"/>
        <w:adjustRightInd w:val="0"/>
        <w:ind w:firstLine="709"/>
        <w:jc w:val="both"/>
        <w:rPr>
          <w:sz w:val="28"/>
          <w:szCs w:val="28"/>
        </w:rPr>
      </w:pPr>
      <w:r>
        <w:rPr>
          <w:sz w:val="28"/>
          <w:szCs w:val="28"/>
        </w:rPr>
        <w:t>Самостоятельная работа студентов, предусмотренная учебным планом в объеме не менее 50-70% общего количества часов, направлена на более глубокое усвоение изучаемого курса, формирование навыков исследовательской работы и ориентирование студентов на умение применять теоретические знания на практике. Задания для самостоятельной работы составлены по разделам и темам, по которым не предусмотрены аудиторные занятия или требуют дополнительной проработки и анализа материала в объеме запланированных часов.</w:t>
      </w:r>
    </w:p>
    <w:p w:rsidR="00252008" w:rsidRDefault="00252008" w:rsidP="00252008">
      <w:pPr>
        <w:pStyle w:val="ReportMain"/>
        <w:suppressAutoHyphens/>
        <w:ind w:firstLine="709"/>
        <w:jc w:val="both"/>
        <w:rPr>
          <w:sz w:val="28"/>
          <w:szCs w:val="28"/>
        </w:rPr>
      </w:pPr>
    </w:p>
    <w:p w:rsidR="00252008" w:rsidRDefault="00252008" w:rsidP="00252008">
      <w:pPr>
        <w:autoSpaceDE w:val="0"/>
        <w:autoSpaceDN w:val="0"/>
        <w:adjustRightInd w:val="0"/>
        <w:ind w:firstLine="709"/>
        <w:jc w:val="both"/>
        <w:rPr>
          <w:rFonts w:eastAsia="Times New Roman Bold Italic"/>
          <w:b/>
          <w:bCs/>
          <w:iCs/>
          <w:sz w:val="28"/>
          <w:szCs w:val="28"/>
        </w:rPr>
      </w:pPr>
      <w:r>
        <w:rPr>
          <w:rFonts w:eastAsia="Times New Roman Bold Italic"/>
          <w:b/>
          <w:bCs/>
          <w:iCs/>
          <w:sz w:val="28"/>
          <w:szCs w:val="28"/>
        </w:rPr>
        <w:t>3 Формы самостоятельной работы</w:t>
      </w:r>
    </w:p>
    <w:p w:rsidR="00252008" w:rsidRDefault="00252008" w:rsidP="00252008">
      <w:pPr>
        <w:autoSpaceDE w:val="0"/>
        <w:autoSpaceDN w:val="0"/>
        <w:adjustRightInd w:val="0"/>
        <w:ind w:firstLine="709"/>
        <w:jc w:val="both"/>
        <w:rPr>
          <w:rFonts w:eastAsia="Times New Roman Bold Italic"/>
          <w:b/>
          <w:bCs/>
          <w:iCs/>
          <w:sz w:val="28"/>
          <w:szCs w:val="28"/>
        </w:rPr>
      </w:pPr>
    </w:p>
    <w:p w:rsidR="00252008" w:rsidRDefault="00252008" w:rsidP="00252008">
      <w:pPr>
        <w:autoSpaceDE w:val="0"/>
        <w:autoSpaceDN w:val="0"/>
        <w:adjustRightInd w:val="0"/>
        <w:ind w:firstLine="709"/>
        <w:jc w:val="both"/>
        <w:rPr>
          <w:rFonts w:eastAsia="Times New Roman Italic"/>
          <w:iCs/>
          <w:sz w:val="28"/>
          <w:szCs w:val="28"/>
        </w:rPr>
      </w:pPr>
      <w:r>
        <w:rPr>
          <w:rFonts w:eastAsia="Times New Roman Italic"/>
          <w:i/>
          <w:iCs/>
          <w:sz w:val="28"/>
          <w:szCs w:val="28"/>
        </w:rPr>
        <w:t>Работа с литературой</w:t>
      </w:r>
      <w:r>
        <w:rPr>
          <w:rFonts w:eastAsia="Times New Roman Italic"/>
          <w:iCs/>
          <w:sz w:val="28"/>
          <w:szCs w:val="28"/>
        </w:rPr>
        <w:t xml:space="preserve">. </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Овладение методическими приемами работы с литературой - одна из важнейших задач студента.</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Работа с литературой включает следующие этапы:</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1) предварительное знакомство с содержанием;</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2) углубленное изучение текста с преследованием следующих целей:</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 xml:space="preserve">   - усвоить основные положения; </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 xml:space="preserve">   - усвоить фактический материал; </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 xml:space="preserve">   - логическое обоснование главной мысли и выводов;</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3) составление плана прочитанного текста. Это необходимо тогда, когда работа не конспектируется, но отдельные положения могут пригодиться на занятиях, при выполнении курсовых, дипломных работ, для участия в научных исследованиях;</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4) составление тезисов.</w:t>
      </w:r>
    </w:p>
    <w:p w:rsidR="00252008" w:rsidRDefault="00252008" w:rsidP="00252008">
      <w:pPr>
        <w:autoSpaceDE w:val="0"/>
        <w:autoSpaceDN w:val="0"/>
        <w:adjustRightInd w:val="0"/>
        <w:ind w:firstLine="709"/>
        <w:jc w:val="both"/>
        <w:rPr>
          <w:rFonts w:eastAsia="Times New Roman Italic"/>
          <w:iCs/>
          <w:sz w:val="28"/>
          <w:szCs w:val="28"/>
        </w:rPr>
      </w:pPr>
      <w:r>
        <w:rPr>
          <w:rFonts w:eastAsia="Times New Roman Italic"/>
          <w:i/>
          <w:iCs/>
          <w:sz w:val="28"/>
          <w:szCs w:val="28"/>
        </w:rPr>
        <w:t>Подготовка к практическим занятиям.</w:t>
      </w:r>
      <w:r>
        <w:rPr>
          <w:rFonts w:eastAsia="Times New Roman Italic"/>
          <w:iCs/>
          <w:sz w:val="28"/>
          <w:szCs w:val="28"/>
        </w:rPr>
        <w:t xml:space="preserve"> </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Этот вид самостоятельной работы состоит из нескольких этапов:</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1) повторение изученного материала. Для этого используются конспекты</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лекций, рекомендованная основная и дополнительная литература;</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lastRenderedPageBreak/>
        <w:t>2) углубление знаний по теме. Необходимо имеющийся материал в лекциях, учебных пособиях дифференцировать в соответствии с пунктами плана практического занятия. Отдельно выписать неясные вопросы, термины.</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Лучше это делать на полях конспекта лекции или учебного пособия.</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Уточнение надо осуществить при помощи справочной литературы (словари, энциклопедические издания и т.д.);</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3) составление развернутого плана выступления, или проведения расчетов, решения задач, упражнений и т.д.</w:t>
      </w:r>
    </w:p>
    <w:p w:rsidR="00252008" w:rsidRDefault="00252008" w:rsidP="00252008">
      <w:pPr>
        <w:autoSpaceDE w:val="0"/>
        <w:autoSpaceDN w:val="0"/>
        <w:adjustRightInd w:val="0"/>
        <w:ind w:firstLine="709"/>
        <w:jc w:val="both"/>
        <w:rPr>
          <w:rFonts w:eastAsia="Times New Roman Italic"/>
          <w:i/>
          <w:iCs/>
          <w:noProof w:val="0"/>
          <w:sz w:val="28"/>
          <w:szCs w:val="28"/>
          <w:lang w:eastAsia="en-US"/>
        </w:rPr>
      </w:pPr>
      <w:r>
        <w:rPr>
          <w:rFonts w:eastAsia="Times New Roman Italic"/>
          <w:i/>
          <w:iCs/>
          <w:sz w:val="28"/>
          <w:szCs w:val="28"/>
        </w:rPr>
        <w:t>Написание рефератов и докладов.</w:t>
      </w:r>
    </w:p>
    <w:p w:rsidR="00252008" w:rsidRDefault="00252008" w:rsidP="00252008">
      <w:pPr>
        <w:autoSpaceDE w:val="0"/>
        <w:autoSpaceDN w:val="0"/>
        <w:adjustRightInd w:val="0"/>
        <w:ind w:firstLine="709"/>
        <w:jc w:val="both"/>
        <w:rPr>
          <w:rFonts w:eastAsia="Times New Roman Italic"/>
          <w:sz w:val="28"/>
          <w:szCs w:val="28"/>
        </w:rPr>
      </w:pPr>
      <w:r>
        <w:rPr>
          <w:rFonts w:eastAsia="Times New Roman Italic"/>
          <w:sz w:val="28"/>
          <w:szCs w:val="28"/>
        </w:rPr>
        <w:t>Реферат - это краткое изложение содержания научных трудов или литературных источников по определенной теме.</w:t>
      </w:r>
    </w:p>
    <w:p w:rsidR="00252008" w:rsidRDefault="00252008" w:rsidP="00252008">
      <w:pPr>
        <w:autoSpaceDE w:val="0"/>
        <w:autoSpaceDN w:val="0"/>
        <w:adjustRightInd w:val="0"/>
        <w:ind w:firstLine="709"/>
        <w:jc w:val="both"/>
        <w:rPr>
          <w:rFonts w:eastAsia="Times New Roman Italic"/>
          <w:sz w:val="28"/>
          <w:szCs w:val="28"/>
        </w:rPr>
      </w:pPr>
      <w:r>
        <w:rPr>
          <w:rFonts w:eastAsia="Times New Roman Italic"/>
          <w:sz w:val="28"/>
          <w:szCs w:val="28"/>
        </w:rPr>
        <w:t>Доклад - публичное сообщение, представляющее собой развернутое изложение определенной темы.</w:t>
      </w:r>
    </w:p>
    <w:p w:rsidR="00252008" w:rsidRDefault="00252008" w:rsidP="00252008">
      <w:pPr>
        <w:autoSpaceDE w:val="0"/>
        <w:autoSpaceDN w:val="0"/>
        <w:adjustRightInd w:val="0"/>
        <w:ind w:firstLine="709"/>
        <w:jc w:val="both"/>
        <w:rPr>
          <w:rFonts w:eastAsia="Times New Roman Italic"/>
          <w:sz w:val="28"/>
          <w:szCs w:val="28"/>
        </w:rPr>
      </w:pPr>
      <w:r>
        <w:rPr>
          <w:rFonts w:eastAsia="Times New Roman Italic"/>
          <w:sz w:val="28"/>
          <w:szCs w:val="28"/>
        </w:rPr>
        <w:t>Реферат и доклад должны включать введение, главную часть и заключение.</w:t>
      </w:r>
    </w:p>
    <w:p w:rsidR="00252008" w:rsidRDefault="00252008" w:rsidP="00252008">
      <w:pPr>
        <w:autoSpaceDE w:val="0"/>
        <w:autoSpaceDN w:val="0"/>
        <w:adjustRightInd w:val="0"/>
        <w:ind w:firstLine="709"/>
        <w:jc w:val="both"/>
        <w:rPr>
          <w:rFonts w:eastAsia="Times New Roman Italic"/>
          <w:sz w:val="28"/>
          <w:szCs w:val="28"/>
        </w:rPr>
      </w:pPr>
      <w:r>
        <w:rPr>
          <w:rFonts w:eastAsia="Times New Roman Italic"/>
          <w:sz w:val="28"/>
          <w:szCs w:val="28"/>
        </w:rPr>
        <w:t>Во введении кратко излагается значение рассматриваемого вопроса в научном и учебном плане, применительно к теме занятия. Затем излагаются основные положения проблемы и делаются заключение и выводы. В конце работы дается подробный перечень литературных источников, которыми пользовался студент при написании реферата или доклада.</w:t>
      </w:r>
    </w:p>
    <w:p w:rsidR="00252008" w:rsidRDefault="00252008" w:rsidP="00252008">
      <w:pPr>
        <w:pStyle w:val="ReportMain"/>
        <w:suppressAutoHyphens/>
        <w:ind w:firstLine="709"/>
        <w:jc w:val="both"/>
        <w:rPr>
          <w:rFonts w:eastAsia="Times New Roman Italic"/>
          <w:sz w:val="28"/>
          <w:szCs w:val="28"/>
        </w:rPr>
      </w:pPr>
    </w:p>
    <w:p w:rsidR="00252008" w:rsidRDefault="00252008" w:rsidP="00252008">
      <w:pPr>
        <w:autoSpaceDE w:val="0"/>
        <w:autoSpaceDN w:val="0"/>
        <w:adjustRightInd w:val="0"/>
        <w:ind w:firstLine="709"/>
        <w:jc w:val="both"/>
        <w:rPr>
          <w:rFonts w:eastAsia="Times New Roman Bold Italic"/>
          <w:b/>
          <w:bCs/>
          <w:iCs/>
          <w:sz w:val="28"/>
          <w:szCs w:val="28"/>
        </w:rPr>
      </w:pPr>
      <w:r>
        <w:rPr>
          <w:rFonts w:eastAsia="Times New Roman Bold Italic"/>
          <w:b/>
          <w:bCs/>
          <w:iCs/>
          <w:sz w:val="28"/>
          <w:szCs w:val="28"/>
        </w:rPr>
        <w:t xml:space="preserve"> 4 Планирование и организация времени, отведенного на изучение дисциплины</w:t>
      </w:r>
    </w:p>
    <w:p w:rsidR="00252008" w:rsidRDefault="00252008" w:rsidP="00252008">
      <w:pPr>
        <w:autoSpaceDE w:val="0"/>
        <w:autoSpaceDN w:val="0"/>
        <w:adjustRightInd w:val="0"/>
        <w:ind w:firstLine="709"/>
        <w:jc w:val="both"/>
        <w:rPr>
          <w:rFonts w:eastAsia="Times New Roman Bold Italic"/>
          <w:b/>
          <w:bCs/>
          <w:iCs/>
          <w:sz w:val="28"/>
          <w:szCs w:val="28"/>
        </w:rPr>
      </w:pPr>
    </w:p>
    <w:p w:rsidR="00252008" w:rsidRDefault="00252008" w:rsidP="00252008">
      <w:pPr>
        <w:jc w:val="both"/>
        <w:rPr>
          <w:caps/>
          <w:sz w:val="28"/>
          <w:szCs w:val="28"/>
        </w:rPr>
      </w:pPr>
      <w:r>
        <w:rPr>
          <w:rFonts w:eastAsia="Times New Roman Bold Italic"/>
          <w:sz w:val="28"/>
          <w:szCs w:val="28"/>
        </w:rPr>
        <w:t xml:space="preserve">Освоение учебной дисциплины </w:t>
      </w:r>
      <w:r>
        <w:rPr>
          <w:rFonts w:eastAsia="Times New Roman Bold"/>
          <w:sz w:val="28"/>
          <w:szCs w:val="28"/>
        </w:rPr>
        <w:t>«</w:t>
      </w:r>
      <w:r>
        <w:rPr>
          <w:noProof w:val="0"/>
          <w:sz w:val="28"/>
          <w:szCs w:val="28"/>
        </w:rPr>
        <w:t>Финансовый менеджмент</w:t>
      </w:r>
      <w:r>
        <w:rPr>
          <w:rFonts w:eastAsia="Times New Roman Bold Italic"/>
          <w:sz w:val="28"/>
          <w:szCs w:val="28"/>
        </w:rPr>
        <w:t>» планируется в зависимости от объема самостоятельной работы, предусмотренной рабочим учебным планом образовательной программы  и рабочей программой дисциплины.</w:t>
      </w:r>
    </w:p>
    <w:p w:rsidR="00252008" w:rsidRDefault="00252008" w:rsidP="00252008">
      <w:pPr>
        <w:autoSpaceDE w:val="0"/>
        <w:autoSpaceDN w:val="0"/>
        <w:adjustRightInd w:val="0"/>
        <w:ind w:firstLine="709"/>
        <w:jc w:val="both"/>
        <w:rPr>
          <w:rFonts w:eastAsia="Times New Roman Bold Italic"/>
          <w:sz w:val="28"/>
          <w:szCs w:val="28"/>
          <w:lang w:eastAsia="en-US"/>
        </w:rPr>
      </w:pPr>
      <w:r>
        <w:rPr>
          <w:rFonts w:eastAsia="Times New Roman Bold Italic"/>
          <w:sz w:val="28"/>
          <w:szCs w:val="28"/>
        </w:rPr>
        <w:t>С целью оптимального определения времени на успешное освоение дисциплины, необходимо заранее собрать требуемые материалы. Внимательно изучите список нормативных актов и литературы.</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Необходимо иметь доступ к основным, обновляемым источникам информации, помимо справочно-правовых систем, пользоваться ресурсами ЭБС.</w:t>
      </w:r>
    </w:p>
    <w:p w:rsidR="00252008" w:rsidRDefault="00252008" w:rsidP="00252008">
      <w:pPr>
        <w:autoSpaceDE w:val="0"/>
        <w:autoSpaceDN w:val="0"/>
        <w:adjustRightInd w:val="0"/>
        <w:ind w:firstLine="709"/>
        <w:jc w:val="both"/>
        <w:rPr>
          <w:rFonts w:eastAsia="Times New Roman Bold Italic"/>
          <w:sz w:val="28"/>
          <w:szCs w:val="28"/>
        </w:rPr>
      </w:pPr>
      <w:r>
        <w:rPr>
          <w:rFonts w:eastAsia="Times New Roman Bold Italic"/>
          <w:sz w:val="28"/>
          <w:szCs w:val="28"/>
        </w:rPr>
        <w:t>В зависимости от выбранных видов самостоятельной работы студенты самостоятельно планируют время на их выполнение. Предлагается равномерно распределить изучение тем учебной дисциплины.</w:t>
      </w:r>
    </w:p>
    <w:p w:rsidR="00252008" w:rsidRDefault="00252008" w:rsidP="00252008">
      <w:pPr>
        <w:autoSpaceDE w:val="0"/>
        <w:autoSpaceDN w:val="0"/>
        <w:adjustRightInd w:val="0"/>
        <w:ind w:firstLine="709"/>
        <w:jc w:val="both"/>
        <w:rPr>
          <w:rFonts w:eastAsia="Times New Roman Bold Italic"/>
          <w:sz w:val="28"/>
          <w:szCs w:val="28"/>
        </w:rPr>
      </w:pPr>
    </w:p>
    <w:p w:rsidR="00252008" w:rsidRDefault="00252008" w:rsidP="00252008">
      <w:pPr>
        <w:autoSpaceDE w:val="0"/>
        <w:autoSpaceDN w:val="0"/>
        <w:adjustRightInd w:val="0"/>
        <w:ind w:firstLine="709"/>
        <w:jc w:val="both"/>
        <w:rPr>
          <w:rFonts w:eastAsia="Times New Roman Bold Italic"/>
          <w:b/>
          <w:bCs/>
          <w:iCs/>
          <w:sz w:val="28"/>
          <w:szCs w:val="28"/>
        </w:rPr>
      </w:pPr>
    </w:p>
    <w:p w:rsidR="00252008" w:rsidRDefault="00252008" w:rsidP="00252008">
      <w:pPr>
        <w:autoSpaceDE w:val="0"/>
        <w:autoSpaceDN w:val="0"/>
        <w:adjustRightInd w:val="0"/>
        <w:ind w:firstLine="709"/>
        <w:jc w:val="both"/>
        <w:rPr>
          <w:rFonts w:eastAsia="Times New Roman Bold Italic"/>
          <w:b/>
          <w:bCs/>
          <w:iCs/>
          <w:sz w:val="28"/>
          <w:szCs w:val="28"/>
        </w:rPr>
      </w:pPr>
    </w:p>
    <w:p w:rsidR="00252008" w:rsidRDefault="00252008" w:rsidP="00252008">
      <w:pPr>
        <w:keepNext/>
        <w:widowControl w:val="0"/>
        <w:tabs>
          <w:tab w:val="left" w:pos="1134"/>
        </w:tabs>
        <w:autoSpaceDE w:val="0"/>
        <w:autoSpaceDN w:val="0"/>
        <w:adjustRightInd w:val="0"/>
        <w:ind w:firstLine="709"/>
        <w:jc w:val="both"/>
        <w:rPr>
          <w:rFonts w:eastAsiaTheme="minorHAnsi"/>
          <w:b/>
          <w:sz w:val="28"/>
          <w:szCs w:val="28"/>
        </w:rPr>
      </w:pPr>
      <w:r>
        <w:rPr>
          <w:b/>
          <w:sz w:val="28"/>
          <w:szCs w:val="28"/>
        </w:rPr>
        <w:lastRenderedPageBreak/>
        <w:t>5 Контроль и управление самостоятельной работой студентов</w:t>
      </w:r>
    </w:p>
    <w:p w:rsidR="00252008" w:rsidRDefault="00252008" w:rsidP="00252008">
      <w:pPr>
        <w:pStyle w:val="af3"/>
        <w:keepNext/>
        <w:ind w:left="0" w:firstLine="709"/>
        <w:jc w:val="both"/>
        <w:rPr>
          <w:b/>
          <w:sz w:val="28"/>
          <w:szCs w:val="28"/>
        </w:rPr>
      </w:pPr>
    </w:p>
    <w:p w:rsidR="00252008" w:rsidRDefault="00252008" w:rsidP="00252008">
      <w:pPr>
        <w:keepNext/>
        <w:ind w:firstLine="709"/>
        <w:jc w:val="both"/>
        <w:rPr>
          <w:sz w:val="28"/>
          <w:szCs w:val="28"/>
        </w:rPr>
      </w:pPr>
      <w:r>
        <w:rPr>
          <w:sz w:val="28"/>
          <w:szCs w:val="28"/>
        </w:rPr>
        <w:t>Управление самостоятельной работы студентов осуществляется через следующие формы контроля и обучения:</w:t>
      </w:r>
    </w:p>
    <w:p w:rsidR="00252008" w:rsidRDefault="00252008" w:rsidP="00252008">
      <w:pPr>
        <w:pStyle w:val="af3"/>
        <w:keepNext/>
        <w:widowControl w:val="0"/>
        <w:numPr>
          <w:ilvl w:val="0"/>
          <w:numId w:val="25"/>
        </w:numPr>
        <w:tabs>
          <w:tab w:val="left" w:pos="1134"/>
        </w:tabs>
        <w:autoSpaceDE w:val="0"/>
        <w:autoSpaceDN w:val="0"/>
        <w:adjustRightInd w:val="0"/>
        <w:ind w:left="0" w:firstLine="709"/>
        <w:jc w:val="both"/>
        <w:rPr>
          <w:sz w:val="28"/>
          <w:szCs w:val="28"/>
        </w:rPr>
      </w:pPr>
      <w:r>
        <w:rPr>
          <w:sz w:val="28"/>
          <w:szCs w:val="28"/>
        </w:rPr>
        <w:t>консультации, в ходе которых студенты должны осмыслить полученную информацию, а преподаватель определить степень понимания темы и оказать необходимую помощь;</w:t>
      </w:r>
    </w:p>
    <w:p w:rsidR="00252008" w:rsidRDefault="00252008" w:rsidP="00252008">
      <w:pPr>
        <w:pStyle w:val="af3"/>
        <w:keepNext/>
        <w:widowControl w:val="0"/>
        <w:numPr>
          <w:ilvl w:val="0"/>
          <w:numId w:val="25"/>
        </w:numPr>
        <w:tabs>
          <w:tab w:val="left" w:pos="1134"/>
        </w:tabs>
        <w:autoSpaceDE w:val="0"/>
        <w:autoSpaceDN w:val="0"/>
        <w:adjustRightInd w:val="0"/>
        <w:ind w:left="0" w:firstLine="709"/>
        <w:jc w:val="both"/>
        <w:rPr>
          <w:sz w:val="28"/>
          <w:szCs w:val="28"/>
        </w:rPr>
      </w:pPr>
      <w:r>
        <w:rPr>
          <w:sz w:val="28"/>
          <w:szCs w:val="28"/>
        </w:rPr>
        <w:t>текущий контроль осуществляется в ходе семинарских занятий;</w:t>
      </w:r>
    </w:p>
    <w:p w:rsidR="00252008" w:rsidRDefault="00252008" w:rsidP="00252008">
      <w:pPr>
        <w:pStyle w:val="af3"/>
        <w:keepNext/>
        <w:widowControl w:val="0"/>
        <w:numPr>
          <w:ilvl w:val="0"/>
          <w:numId w:val="25"/>
        </w:numPr>
        <w:tabs>
          <w:tab w:val="left" w:pos="1134"/>
        </w:tabs>
        <w:autoSpaceDE w:val="0"/>
        <w:autoSpaceDN w:val="0"/>
        <w:adjustRightInd w:val="0"/>
        <w:ind w:left="0" w:firstLine="709"/>
        <w:jc w:val="both"/>
        <w:rPr>
          <w:sz w:val="28"/>
          <w:szCs w:val="28"/>
        </w:rPr>
      </w:pPr>
      <w:r>
        <w:rPr>
          <w:sz w:val="28"/>
          <w:szCs w:val="28"/>
        </w:rPr>
        <w:t>итоговый контроль осуществляется через экзамен, предусмотренный учебным планом.</w:t>
      </w:r>
    </w:p>
    <w:p w:rsidR="00252008" w:rsidRDefault="00252008" w:rsidP="00252008">
      <w:pPr>
        <w:keepNext/>
        <w:ind w:firstLine="709"/>
        <w:jc w:val="both"/>
        <w:rPr>
          <w:sz w:val="28"/>
          <w:szCs w:val="28"/>
        </w:rPr>
      </w:pPr>
      <w:r>
        <w:rPr>
          <w:sz w:val="28"/>
          <w:szCs w:val="28"/>
        </w:rPr>
        <w:t xml:space="preserve">Видом аттестации текущей учебной работы студентов является рубежный контроль. Рубежный контроль проходят студенты всех курсов очной формы обучения. Рубежный контроль проводится два раза в семестр. Рубежный контроль проводит преподаватель, заранее объявив о его дате и форме (как правило, на последнем учебном занятии перед рубежным контролем). Рубежный контроль проводится в рамках лекционных и семинарских часов, отведенных на изучение дисциплины. Студентам, не участвующим в рубежном контроле по уважительным причинам, сроки аттестации могут быть продлены. Результаты рубежного контроля фиксируются в ведомости. Студенту может быть предоставлена возможность переаттестации рубежного контроля по дисциплине с выполнением дополнительного задания, определяемого преподавателем. Студенты, не аттестованные в установленные сроки в рамках рубежного контроля, не допускаются к промежуточной аттестации по дисциплине. </w:t>
      </w:r>
    </w:p>
    <w:p w:rsidR="00252008" w:rsidRDefault="00252008" w:rsidP="00252008">
      <w:pPr>
        <w:keepNext/>
        <w:ind w:firstLine="709"/>
        <w:jc w:val="both"/>
        <w:rPr>
          <w:sz w:val="28"/>
          <w:szCs w:val="28"/>
        </w:rPr>
      </w:pPr>
      <w:r>
        <w:rPr>
          <w:sz w:val="28"/>
          <w:szCs w:val="28"/>
        </w:rPr>
        <w:t>Контроль самостоятельной работы студента по дисциплине «</w:t>
      </w:r>
      <w:r>
        <w:rPr>
          <w:noProof w:val="0"/>
          <w:sz w:val="28"/>
          <w:szCs w:val="28"/>
        </w:rPr>
        <w:t>Финансовый менеджмент</w:t>
      </w:r>
      <w:r>
        <w:rPr>
          <w:sz w:val="28"/>
          <w:szCs w:val="28"/>
        </w:rPr>
        <w:t>» устанавливается в следующих формах: включение вопросов выносимых на самостоятельное изучение в перечень контрольных вопросов для самопроверки; тестовый контроль.</w:t>
      </w:r>
    </w:p>
    <w:p w:rsidR="00252008" w:rsidRDefault="00252008" w:rsidP="00252008">
      <w:pPr>
        <w:keepNext/>
        <w:ind w:firstLine="709"/>
        <w:jc w:val="both"/>
        <w:rPr>
          <w:sz w:val="28"/>
          <w:szCs w:val="28"/>
        </w:rPr>
      </w:pPr>
      <w:r>
        <w:rPr>
          <w:sz w:val="28"/>
          <w:szCs w:val="28"/>
        </w:rPr>
        <w:t>Критериями оценок результатов внеаудиторной самостоятельной работы студентов являются: уровень освоения студентами учебного материала;  умения студента использовать теоретические знания при выполнении блока контрольных заданий и тестовых заданий; обоснованность и четкость изложения письменного ответа при выполнении контрольной работы.</w:t>
      </w:r>
    </w:p>
    <w:p w:rsidR="00252008" w:rsidRDefault="00252008" w:rsidP="00252008">
      <w:pPr>
        <w:keepNext/>
        <w:ind w:firstLine="709"/>
        <w:jc w:val="both"/>
        <w:rPr>
          <w:sz w:val="28"/>
          <w:szCs w:val="28"/>
        </w:rPr>
      </w:pPr>
      <w:r>
        <w:rPr>
          <w:sz w:val="28"/>
          <w:szCs w:val="28"/>
        </w:rPr>
        <w:t>Итоговой формой контроля знаний, умений и навыков по дисциплине является экзамен. Экзамен проводится по билетам, которые включают два теоретических вопроса и задачу.</w:t>
      </w:r>
    </w:p>
    <w:p w:rsidR="00252008" w:rsidRDefault="00252008" w:rsidP="00252008">
      <w:pPr>
        <w:keepNext/>
        <w:ind w:firstLine="709"/>
        <w:jc w:val="both"/>
        <w:rPr>
          <w:sz w:val="28"/>
          <w:szCs w:val="28"/>
        </w:rPr>
      </w:pPr>
      <w:r>
        <w:rPr>
          <w:sz w:val="28"/>
          <w:szCs w:val="28"/>
        </w:rPr>
        <w:t>Оценка «отлично» выставляется студенту, если он глубоко и прочно усвоил программный материал, исчерпывающе, последовательно, четко и логично его излагает, свободно справляется с вопросами, задачами по курсу, причем не затрудняется с ответами при видоизменении заданий.</w:t>
      </w:r>
    </w:p>
    <w:p w:rsidR="00252008" w:rsidRDefault="00252008" w:rsidP="00252008">
      <w:pPr>
        <w:keepNext/>
        <w:ind w:firstLine="709"/>
        <w:jc w:val="both"/>
        <w:rPr>
          <w:sz w:val="28"/>
          <w:szCs w:val="28"/>
        </w:rPr>
      </w:pPr>
      <w:r>
        <w:rPr>
          <w:sz w:val="28"/>
          <w:szCs w:val="28"/>
        </w:rPr>
        <w:t>Оценка «хорошо» выставляется студенту, если он твердо знает материал, грамотно и по существу излагает его, не допуская существенных неточностей в ответе на вопрос.</w:t>
      </w:r>
    </w:p>
    <w:p w:rsidR="00252008" w:rsidRDefault="00252008" w:rsidP="00252008">
      <w:pPr>
        <w:keepNext/>
        <w:ind w:firstLine="709"/>
        <w:jc w:val="both"/>
        <w:rPr>
          <w:sz w:val="28"/>
          <w:szCs w:val="28"/>
        </w:rPr>
      </w:pPr>
      <w:r>
        <w:rPr>
          <w:sz w:val="28"/>
          <w:szCs w:val="28"/>
        </w:rPr>
        <w:lastRenderedPageBreak/>
        <w:t>Оценка «удовлетворительно» выставляется студенту,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материала.</w:t>
      </w:r>
    </w:p>
    <w:p w:rsidR="00252008" w:rsidRDefault="00252008" w:rsidP="00252008">
      <w:pPr>
        <w:keepNext/>
        <w:ind w:firstLine="709"/>
        <w:jc w:val="both"/>
        <w:rPr>
          <w:sz w:val="28"/>
          <w:szCs w:val="28"/>
        </w:rPr>
      </w:pPr>
      <w:r>
        <w:rPr>
          <w:sz w:val="28"/>
          <w:szCs w:val="28"/>
        </w:rPr>
        <w:t xml:space="preserve">Оценка «неудовлетворительно» ставится, если студент не знает значительной части программного материала, допускает существенные ошибки при изложении материала, не обладает навыками использования терминологических и категориальных данностей дисциплины, навыками обсуждения проблемных задач курса.   </w:t>
      </w:r>
    </w:p>
    <w:p w:rsidR="00252008" w:rsidRDefault="00252008" w:rsidP="00252008">
      <w:pPr>
        <w:keepNext/>
        <w:ind w:firstLine="709"/>
        <w:jc w:val="both"/>
        <w:rPr>
          <w:sz w:val="28"/>
          <w:szCs w:val="28"/>
        </w:rPr>
      </w:pPr>
    </w:p>
    <w:p w:rsidR="00252008" w:rsidRDefault="00252008" w:rsidP="00252008">
      <w:pPr>
        <w:keepNext/>
        <w:ind w:firstLine="709"/>
        <w:jc w:val="both"/>
        <w:rPr>
          <w:sz w:val="28"/>
          <w:szCs w:val="28"/>
        </w:rPr>
      </w:pPr>
    </w:p>
    <w:p w:rsidR="00252008" w:rsidRDefault="00252008" w:rsidP="00252008">
      <w:pPr>
        <w:shd w:val="clear" w:color="auto" w:fill="FFFFFF"/>
        <w:ind w:firstLine="709"/>
        <w:jc w:val="both"/>
        <w:outlineLvl w:val="2"/>
        <w:rPr>
          <w:b/>
          <w:sz w:val="28"/>
          <w:szCs w:val="28"/>
        </w:rPr>
      </w:pPr>
    </w:p>
    <w:p w:rsidR="00252008" w:rsidRDefault="00252008" w:rsidP="00252008">
      <w:pPr>
        <w:shd w:val="clear" w:color="auto" w:fill="FFFFFF"/>
        <w:ind w:firstLine="709"/>
        <w:jc w:val="both"/>
        <w:outlineLvl w:val="2"/>
        <w:rPr>
          <w:b/>
          <w:sz w:val="28"/>
          <w:szCs w:val="28"/>
        </w:rPr>
      </w:pPr>
    </w:p>
    <w:p w:rsidR="00252008" w:rsidRDefault="00252008" w:rsidP="00252008">
      <w:pPr>
        <w:shd w:val="clear" w:color="auto" w:fill="FFFFFF"/>
        <w:ind w:firstLine="709"/>
        <w:jc w:val="both"/>
        <w:outlineLvl w:val="2"/>
        <w:rPr>
          <w:b/>
          <w:sz w:val="28"/>
          <w:szCs w:val="28"/>
        </w:rPr>
      </w:pPr>
    </w:p>
    <w:p w:rsidR="00252008" w:rsidRDefault="00252008" w:rsidP="00252008">
      <w:pPr>
        <w:shd w:val="clear" w:color="auto" w:fill="FFFFFF"/>
        <w:ind w:firstLine="709"/>
        <w:jc w:val="both"/>
        <w:outlineLvl w:val="2"/>
        <w:rPr>
          <w:b/>
          <w:sz w:val="28"/>
          <w:szCs w:val="28"/>
        </w:rPr>
      </w:pPr>
    </w:p>
    <w:p w:rsidR="00252008" w:rsidRDefault="00252008" w:rsidP="00252008">
      <w:pPr>
        <w:shd w:val="clear" w:color="auto" w:fill="FFFFFF"/>
        <w:ind w:firstLine="709"/>
        <w:jc w:val="both"/>
        <w:outlineLvl w:val="2"/>
        <w:rPr>
          <w:b/>
          <w:sz w:val="28"/>
          <w:szCs w:val="28"/>
        </w:rPr>
      </w:pPr>
    </w:p>
    <w:p w:rsidR="00252008" w:rsidRDefault="00252008" w:rsidP="00252008">
      <w:pPr>
        <w:shd w:val="clear" w:color="auto" w:fill="FFFFFF"/>
        <w:ind w:firstLine="709"/>
        <w:jc w:val="both"/>
        <w:outlineLvl w:val="2"/>
        <w:rPr>
          <w:b/>
          <w:sz w:val="28"/>
          <w:szCs w:val="28"/>
        </w:rPr>
      </w:pPr>
    </w:p>
    <w:p w:rsidR="00252008" w:rsidRDefault="00252008" w:rsidP="00252008">
      <w:pPr>
        <w:shd w:val="clear" w:color="auto" w:fill="FFFFFF"/>
        <w:ind w:firstLine="709"/>
        <w:jc w:val="both"/>
        <w:outlineLvl w:val="2"/>
        <w:rPr>
          <w:b/>
          <w:sz w:val="28"/>
          <w:szCs w:val="28"/>
        </w:rPr>
      </w:pPr>
    </w:p>
    <w:p w:rsidR="00252008" w:rsidRDefault="00252008" w:rsidP="00252008">
      <w:pPr>
        <w:shd w:val="clear" w:color="auto" w:fill="FFFFFF"/>
        <w:ind w:firstLine="709"/>
        <w:jc w:val="both"/>
        <w:outlineLvl w:val="2"/>
        <w:rPr>
          <w:b/>
          <w:sz w:val="28"/>
          <w:szCs w:val="28"/>
        </w:rPr>
      </w:pPr>
    </w:p>
    <w:p w:rsidR="00252008" w:rsidRDefault="00252008" w:rsidP="00252008">
      <w:pPr>
        <w:shd w:val="clear" w:color="auto" w:fill="FFFFFF"/>
        <w:ind w:firstLine="709"/>
        <w:jc w:val="both"/>
        <w:outlineLvl w:val="2"/>
        <w:rPr>
          <w:b/>
          <w:sz w:val="28"/>
          <w:szCs w:val="28"/>
        </w:rPr>
      </w:pPr>
    </w:p>
    <w:p w:rsidR="00252008" w:rsidRDefault="00252008" w:rsidP="00252008">
      <w:pPr>
        <w:shd w:val="clear" w:color="auto" w:fill="FFFFFF"/>
        <w:ind w:firstLine="709"/>
        <w:jc w:val="both"/>
        <w:outlineLvl w:val="2"/>
        <w:rPr>
          <w:b/>
          <w:sz w:val="28"/>
          <w:szCs w:val="28"/>
        </w:rPr>
      </w:pPr>
    </w:p>
    <w:p w:rsidR="00252008" w:rsidRDefault="00252008" w:rsidP="00252008">
      <w:pPr>
        <w:shd w:val="clear" w:color="auto" w:fill="FFFFFF"/>
        <w:ind w:firstLine="709"/>
        <w:jc w:val="both"/>
        <w:outlineLvl w:val="2"/>
        <w:rPr>
          <w:b/>
          <w:sz w:val="28"/>
          <w:szCs w:val="28"/>
        </w:rPr>
      </w:pPr>
    </w:p>
    <w:p w:rsidR="00252008" w:rsidRDefault="00252008" w:rsidP="00252008">
      <w:pPr>
        <w:shd w:val="clear" w:color="auto" w:fill="FFFFFF"/>
        <w:ind w:firstLine="709"/>
        <w:jc w:val="both"/>
        <w:outlineLvl w:val="2"/>
        <w:rPr>
          <w:b/>
          <w:sz w:val="28"/>
          <w:szCs w:val="28"/>
        </w:rPr>
      </w:pPr>
    </w:p>
    <w:p w:rsidR="00252008" w:rsidRDefault="00252008" w:rsidP="00252008">
      <w:pPr>
        <w:ind w:firstLine="709"/>
        <w:jc w:val="both"/>
        <w:rPr>
          <w:rFonts w:eastAsiaTheme="minorHAnsi"/>
          <w:sz w:val="28"/>
          <w:szCs w:val="28"/>
          <w:lang w:eastAsia="en-US"/>
        </w:rPr>
      </w:pPr>
    </w:p>
    <w:p w:rsidR="00953C64" w:rsidRPr="003D6C15" w:rsidRDefault="00953C64" w:rsidP="00252008">
      <w:pPr>
        <w:pStyle w:val="a5"/>
        <w:keepNext/>
        <w:widowControl w:val="0"/>
        <w:ind w:right="-1"/>
        <w:jc w:val="center"/>
        <w:rPr>
          <w:sz w:val="28"/>
          <w:szCs w:val="28"/>
        </w:rPr>
      </w:pPr>
    </w:p>
    <w:sectPr w:rsidR="00953C64" w:rsidRPr="003D6C15" w:rsidSect="003A4581">
      <w:footerReference w:type="default" r:id="rId9"/>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2B06" w:rsidRDefault="00262B06" w:rsidP="003A4581">
      <w:r>
        <w:separator/>
      </w:r>
    </w:p>
  </w:endnote>
  <w:endnote w:type="continuationSeparator" w:id="0">
    <w:p w:rsidR="00262B06" w:rsidRDefault="00262B06" w:rsidP="003A4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Bold">
    <w:altName w:val="MS Gothic"/>
    <w:panose1 w:val="00000000000000000000"/>
    <w:charset w:val="80"/>
    <w:family w:val="auto"/>
    <w:notTrueType/>
    <w:pitch w:val="default"/>
    <w:sig w:usb0="00000000" w:usb1="08070000" w:usb2="00000010" w:usb3="00000000" w:csb0="00020000" w:csb1="00000000"/>
  </w:font>
  <w:font w:name="Times New Roman Bold Italic">
    <w:altName w:val="MS Gothic"/>
    <w:panose1 w:val="00000000000000000000"/>
    <w:charset w:val="80"/>
    <w:family w:val="auto"/>
    <w:notTrueType/>
    <w:pitch w:val="default"/>
    <w:sig w:usb0="00000000" w:usb1="08070000" w:usb2="00000010" w:usb3="00000000" w:csb0="00020000" w:csb1="00000000"/>
  </w:font>
  <w:font w:name="Times New Roman Italic">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60199"/>
      <w:docPartObj>
        <w:docPartGallery w:val="Page Numbers (Bottom of Page)"/>
        <w:docPartUnique/>
      </w:docPartObj>
    </w:sdtPr>
    <w:sdtEndPr/>
    <w:sdtContent>
      <w:p w:rsidR="006A27E1" w:rsidRDefault="006A27E1">
        <w:pPr>
          <w:pStyle w:val="ad"/>
          <w:jc w:val="center"/>
        </w:pPr>
        <w:r>
          <w:fldChar w:fldCharType="begin"/>
        </w:r>
        <w:r>
          <w:instrText xml:space="preserve"> PAGE   \* MERGEFORMAT </w:instrText>
        </w:r>
        <w:r>
          <w:fldChar w:fldCharType="separate"/>
        </w:r>
        <w:r w:rsidR="00555C7B">
          <w:t>2</w:t>
        </w:r>
        <w:r>
          <w:fldChar w:fldCharType="end"/>
        </w:r>
      </w:p>
    </w:sdtContent>
  </w:sdt>
  <w:p w:rsidR="006A27E1" w:rsidRDefault="006A27E1">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2B06" w:rsidRDefault="00262B06" w:rsidP="003A4581">
      <w:r>
        <w:separator/>
      </w:r>
    </w:p>
  </w:footnote>
  <w:footnote w:type="continuationSeparator" w:id="0">
    <w:p w:rsidR="00262B06" w:rsidRDefault="00262B06" w:rsidP="003A458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29F4E0AE"/>
    <w:lvl w:ilvl="0">
      <w:numFmt w:val="decimal"/>
      <w:lvlText w:val="*"/>
      <w:lvlJc w:val="left"/>
      <w:pPr>
        <w:ind w:left="0" w:firstLine="0"/>
      </w:pPr>
    </w:lvl>
  </w:abstractNum>
  <w:abstractNum w:abstractNumId="1" w15:restartNumberingAfterBreak="0">
    <w:nsid w:val="083A5669"/>
    <w:multiLevelType w:val="hybridMultilevel"/>
    <w:tmpl w:val="24F42322"/>
    <w:lvl w:ilvl="0" w:tplc="10667D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C7E6A33"/>
    <w:multiLevelType w:val="multilevel"/>
    <w:tmpl w:val="DB40D34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DC3D1B"/>
    <w:multiLevelType w:val="singleLevel"/>
    <w:tmpl w:val="095C8DE6"/>
    <w:lvl w:ilvl="0">
      <w:start w:val="1"/>
      <w:numFmt w:val="decimal"/>
      <w:lvlText w:val="%1)"/>
      <w:legacy w:legacy="1" w:legacySpace="0" w:legacyIndent="303"/>
      <w:lvlJc w:val="left"/>
      <w:pPr>
        <w:ind w:left="0" w:firstLine="0"/>
      </w:pPr>
      <w:rPr>
        <w:rFonts w:ascii="Times New Roman" w:hAnsi="Times New Roman" w:cs="Times New Roman" w:hint="default"/>
      </w:rPr>
    </w:lvl>
  </w:abstractNum>
  <w:abstractNum w:abstractNumId="4" w15:restartNumberingAfterBreak="0">
    <w:nsid w:val="14750133"/>
    <w:multiLevelType w:val="hybridMultilevel"/>
    <w:tmpl w:val="78F0F6AC"/>
    <w:lvl w:ilvl="0" w:tplc="460EFC0E">
      <w:start w:val="1"/>
      <w:numFmt w:val="bullet"/>
      <w:lvlText w:val=""/>
      <w:lvlJc w:val="left"/>
      <w:pPr>
        <w:ind w:left="1429" w:hanging="360"/>
      </w:pPr>
      <w:rPr>
        <w:rFonts w:ascii="Symbol" w:hAnsi="Symbol" w:hint="default"/>
      </w:rPr>
    </w:lvl>
    <w:lvl w:ilvl="1" w:tplc="460EFC0E">
      <w:start w:val="1"/>
      <w:numFmt w:val="bullet"/>
      <w:lvlText w:val=""/>
      <w:lvlJc w:val="left"/>
      <w:pPr>
        <w:ind w:left="2764" w:hanging="975"/>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711224"/>
    <w:multiLevelType w:val="hybridMultilevel"/>
    <w:tmpl w:val="2E7A6B46"/>
    <w:lvl w:ilvl="0" w:tplc="19A4F3A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A847E96"/>
    <w:multiLevelType w:val="multilevel"/>
    <w:tmpl w:val="3236B1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3E264A"/>
    <w:multiLevelType w:val="hybridMultilevel"/>
    <w:tmpl w:val="0B8A1918"/>
    <w:lvl w:ilvl="0" w:tplc="FFFFFFFF">
      <w:start w:val="1"/>
      <w:numFmt w:val="decimal"/>
      <w:lvlText w:val="%1."/>
      <w:lvlJc w:val="left"/>
      <w:pPr>
        <w:tabs>
          <w:tab w:val="num" w:pos="786"/>
        </w:tabs>
        <w:ind w:left="786" w:hanging="360"/>
      </w:pPr>
    </w:lvl>
    <w:lvl w:ilvl="1" w:tplc="FFFFFFFF">
      <w:start w:val="2"/>
      <w:numFmt w:val="bullet"/>
      <w:lvlText w:val="-"/>
      <w:lvlJc w:val="left"/>
      <w:pPr>
        <w:tabs>
          <w:tab w:val="num" w:pos="1506"/>
        </w:tabs>
        <w:ind w:left="1506" w:hanging="360"/>
      </w:pPr>
      <w:rPr>
        <w:rFonts w:ascii="Times New Roman" w:eastAsia="Times New Roman" w:hAnsi="Times New Roman" w:cs="Times New Roman" w:hint="default"/>
      </w:rPr>
    </w:lvl>
    <w:lvl w:ilvl="2" w:tplc="FFFFFFFF">
      <w:start w:val="1"/>
      <w:numFmt w:val="decimal"/>
      <w:lvlText w:val="%3."/>
      <w:lvlJc w:val="left"/>
      <w:pPr>
        <w:tabs>
          <w:tab w:val="num" w:pos="2226"/>
        </w:tabs>
        <w:ind w:left="2226" w:hanging="360"/>
      </w:pPr>
    </w:lvl>
    <w:lvl w:ilvl="3" w:tplc="FFFFFFFF">
      <w:start w:val="1"/>
      <w:numFmt w:val="decimal"/>
      <w:lvlText w:val="%4."/>
      <w:lvlJc w:val="left"/>
      <w:pPr>
        <w:tabs>
          <w:tab w:val="num" w:pos="2946"/>
        </w:tabs>
        <w:ind w:left="2946" w:hanging="360"/>
      </w:pPr>
    </w:lvl>
    <w:lvl w:ilvl="4" w:tplc="FFFFFFFF">
      <w:start w:val="1"/>
      <w:numFmt w:val="decimal"/>
      <w:lvlText w:val="%5."/>
      <w:lvlJc w:val="left"/>
      <w:pPr>
        <w:tabs>
          <w:tab w:val="num" w:pos="3666"/>
        </w:tabs>
        <w:ind w:left="3666" w:hanging="360"/>
      </w:pPr>
    </w:lvl>
    <w:lvl w:ilvl="5" w:tplc="FFFFFFFF">
      <w:start w:val="1"/>
      <w:numFmt w:val="decimal"/>
      <w:lvlText w:val="%6."/>
      <w:lvlJc w:val="left"/>
      <w:pPr>
        <w:tabs>
          <w:tab w:val="num" w:pos="4386"/>
        </w:tabs>
        <w:ind w:left="4386" w:hanging="360"/>
      </w:pPr>
    </w:lvl>
    <w:lvl w:ilvl="6" w:tplc="FFFFFFFF">
      <w:start w:val="1"/>
      <w:numFmt w:val="decimal"/>
      <w:lvlText w:val="%7."/>
      <w:lvlJc w:val="left"/>
      <w:pPr>
        <w:tabs>
          <w:tab w:val="num" w:pos="5106"/>
        </w:tabs>
        <w:ind w:left="5106" w:hanging="360"/>
      </w:pPr>
    </w:lvl>
    <w:lvl w:ilvl="7" w:tplc="FFFFFFFF">
      <w:start w:val="1"/>
      <w:numFmt w:val="decimal"/>
      <w:lvlText w:val="%8."/>
      <w:lvlJc w:val="left"/>
      <w:pPr>
        <w:tabs>
          <w:tab w:val="num" w:pos="5826"/>
        </w:tabs>
        <w:ind w:left="5826" w:hanging="360"/>
      </w:pPr>
    </w:lvl>
    <w:lvl w:ilvl="8" w:tplc="FFFFFFFF">
      <w:start w:val="1"/>
      <w:numFmt w:val="decimal"/>
      <w:lvlText w:val="%9."/>
      <w:lvlJc w:val="left"/>
      <w:pPr>
        <w:tabs>
          <w:tab w:val="num" w:pos="6546"/>
        </w:tabs>
        <w:ind w:left="6546" w:hanging="360"/>
      </w:pPr>
    </w:lvl>
  </w:abstractNum>
  <w:abstractNum w:abstractNumId="8" w15:restartNumberingAfterBreak="0">
    <w:nsid w:val="291840B6"/>
    <w:multiLevelType w:val="hybridMultilevel"/>
    <w:tmpl w:val="97EA94FE"/>
    <w:lvl w:ilvl="0" w:tplc="0588A9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077091F"/>
    <w:multiLevelType w:val="hybridMultilevel"/>
    <w:tmpl w:val="53BEF7A4"/>
    <w:lvl w:ilvl="0" w:tplc="460EFC0E">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0" w15:restartNumberingAfterBreak="0">
    <w:nsid w:val="31CB05DD"/>
    <w:multiLevelType w:val="hybridMultilevel"/>
    <w:tmpl w:val="45EA9556"/>
    <w:lvl w:ilvl="0" w:tplc="F4841AC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3B350E85"/>
    <w:multiLevelType w:val="hybridMultilevel"/>
    <w:tmpl w:val="640481C6"/>
    <w:lvl w:ilvl="0" w:tplc="A1163036">
      <w:start w:val="1"/>
      <w:numFmt w:val="bullet"/>
      <w:lvlText w:val="-"/>
      <w:lvlJc w:val="left"/>
      <w:pPr>
        <w:ind w:left="1288" w:hanging="360"/>
      </w:pPr>
    </w:lvl>
    <w:lvl w:ilvl="1" w:tplc="04190003">
      <w:start w:val="1"/>
      <w:numFmt w:val="bullet"/>
      <w:lvlText w:val="o"/>
      <w:lvlJc w:val="left"/>
      <w:pPr>
        <w:ind w:left="2008" w:hanging="360"/>
      </w:pPr>
      <w:rPr>
        <w:rFonts w:ascii="Courier New" w:hAnsi="Courier New" w:cs="Courier New" w:hint="default"/>
      </w:rPr>
    </w:lvl>
    <w:lvl w:ilvl="2" w:tplc="04190005">
      <w:start w:val="1"/>
      <w:numFmt w:val="bullet"/>
      <w:lvlText w:val=""/>
      <w:lvlJc w:val="left"/>
      <w:pPr>
        <w:ind w:left="2728" w:hanging="360"/>
      </w:pPr>
      <w:rPr>
        <w:rFonts w:ascii="Wingdings" w:hAnsi="Wingdings" w:hint="default"/>
      </w:rPr>
    </w:lvl>
    <w:lvl w:ilvl="3" w:tplc="04190001">
      <w:start w:val="1"/>
      <w:numFmt w:val="bullet"/>
      <w:lvlText w:val=""/>
      <w:lvlJc w:val="left"/>
      <w:pPr>
        <w:ind w:left="3448" w:hanging="360"/>
      </w:pPr>
      <w:rPr>
        <w:rFonts w:ascii="Symbol" w:hAnsi="Symbol" w:hint="default"/>
      </w:rPr>
    </w:lvl>
    <w:lvl w:ilvl="4" w:tplc="04190003">
      <w:start w:val="1"/>
      <w:numFmt w:val="bullet"/>
      <w:lvlText w:val="o"/>
      <w:lvlJc w:val="left"/>
      <w:pPr>
        <w:ind w:left="4168" w:hanging="360"/>
      </w:pPr>
      <w:rPr>
        <w:rFonts w:ascii="Courier New" w:hAnsi="Courier New" w:cs="Courier New" w:hint="default"/>
      </w:rPr>
    </w:lvl>
    <w:lvl w:ilvl="5" w:tplc="04190005">
      <w:start w:val="1"/>
      <w:numFmt w:val="bullet"/>
      <w:lvlText w:val=""/>
      <w:lvlJc w:val="left"/>
      <w:pPr>
        <w:ind w:left="4888" w:hanging="360"/>
      </w:pPr>
      <w:rPr>
        <w:rFonts w:ascii="Wingdings" w:hAnsi="Wingdings" w:hint="default"/>
      </w:rPr>
    </w:lvl>
    <w:lvl w:ilvl="6" w:tplc="04190001">
      <w:start w:val="1"/>
      <w:numFmt w:val="bullet"/>
      <w:lvlText w:val=""/>
      <w:lvlJc w:val="left"/>
      <w:pPr>
        <w:ind w:left="5608" w:hanging="360"/>
      </w:pPr>
      <w:rPr>
        <w:rFonts w:ascii="Symbol" w:hAnsi="Symbol" w:hint="default"/>
      </w:rPr>
    </w:lvl>
    <w:lvl w:ilvl="7" w:tplc="04190003">
      <w:start w:val="1"/>
      <w:numFmt w:val="bullet"/>
      <w:lvlText w:val="o"/>
      <w:lvlJc w:val="left"/>
      <w:pPr>
        <w:ind w:left="6328" w:hanging="360"/>
      </w:pPr>
      <w:rPr>
        <w:rFonts w:ascii="Courier New" w:hAnsi="Courier New" w:cs="Courier New" w:hint="default"/>
      </w:rPr>
    </w:lvl>
    <w:lvl w:ilvl="8" w:tplc="04190005">
      <w:start w:val="1"/>
      <w:numFmt w:val="bullet"/>
      <w:lvlText w:val=""/>
      <w:lvlJc w:val="left"/>
      <w:pPr>
        <w:ind w:left="7048" w:hanging="360"/>
      </w:pPr>
      <w:rPr>
        <w:rFonts w:ascii="Wingdings" w:hAnsi="Wingdings" w:hint="default"/>
      </w:rPr>
    </w:lvl>
  </w:abstractNum>
  <w:abstractNum w:abstractNumId="12" w15:restartNumberingAfterBreak="0">
    <w:nsid w:val="3E73053B"/>
    <w:multiLevelType w:val="hybridMultilevel"/>
    <w:tmpl w:val="DD6863FE"/>
    <w:lvl w:ilvl="0" w:tplc="460EFC0E">
      <w:start w:val="1"/>
      <w:numFmt w:val="bullet"/>
      <w:lvlText w:val=""/>
      <w:lvlJc w:val="left"/>
      <w:pPr>
        <w:ind w:left="1429" w:hanging="360"/>
      </w:pPr>
      <w:rPr>
        <w:rFonts w:ascii="Symbol" w:hAnsi="Symbol" w:hint="default"/>
      </w:rPr>
    </w:lvl>
    <w:lvl w:ilvl="1" w:tplc="6B2CDF46">
      <w:numFmt w:val="bullet"/>
      <w:lvlText w:val="·"/>
      <w:lvlJc w:val="left"/>
      <w:pPr>
        <w:ind w:left="2764" w:hanging="975"/>
      </w:pPr>
      <w:rPr>
        <w:rFonts w:ascii="Times New Roman" w:eastAsiaTheme="minorHAnsi"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B9B3B1A"/>
    <w:multiLevelType w:val="hybridMultilevel"/>
    <w:tmpl w:val="D9F6635E"/>
    <w:lvl w:ilvl="0" w:tplc="E7AC5D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5A867CE4"/>
    <w:multiLevelType w:val="multilevel"/>
    <w:tmpl w:val="1B921B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E32682D"/>
    <w:multiLevelType w:val="hybridMultilevel"/>
    <w:tmpl w:val="AB902096"/>
    <w:lvl w:ilvl="0" w:tplc="460EFC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E8C73E3"/>
    <w:multiLevelType w:val="singleLevel"/>
    <w:tmpl w:val="189C809E"/>
    <w:lvl w:ilvl="0">
      <w:start w:val="1"/>
      <w:numFmt w:val="decimal"/>
      <w:lvlText w:val="%1)"/>
      <w:legacy w:legacy="1" w:legacySpace="0" w:legacyIndent="307"/>
      <w:lvlJc w:val="left"/>
      <w:pPr>
        <w:ind w:left="0" w:firstLine="0"/>
      </w:pPr>
      <w:rPr>
        <w:rFonts w:ascii="Times New Roman" w:hAnsi="Times New Roman" w:cs="Times New Roman" w:hint="default"/>
      </w:rPr>
    </w:lvl>
  </w:abstractNum>
  <w:abstractNum w:abstractNumId="17" w15:restartNumberingAfterBreak="0">
    <w:nsid w:val="5F032F8E"/>
    <w:multiLevelType w:val="hybridMultilevel"/>
    <w:tmpl w:val="10CA6AC6"/>
    <w:lvl w:ilvl="0" w:tplc="9A263C6C">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8" w15:restartNumberingAfterBreak="0">
    <w:nsid w:val="621E603A"/>
    <w:multiLevelType w:val="multilevel"/>
    <w:tmpl w:val="9FE837A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71132BD"/>
    <w:multiLevelType w:val="hybridMultilevel"/>
    <w:tmpl w:val="673E30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A370EDD"/>
    <w:multiLevelType w:val="hybridMultilevel"/>
    <w:tmpl w:val="CA8E5DCA"/>
    <w:lvl w:ilvl="0" w:tplc="460EFC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7AE91883"/>
    <w:multiLevelType w:val="hybridMultilevel"/>
    <w:tmpl w:val="36E4294C"/>
    <w:lvl w:ilvl="0" w:tplc="460EFC0E">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hint="default"/>
      </w:rPr>
    </w:lvl>
    <w:lvl w:ilvl="2" w:tplc="04190005">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num w:numId="1">
    <w:abstractNumId w:val="21"/>
  </w:num>
  <w:num w:numId="2">
    <w:abstractNumId w:val="6"/>
  </w:num>
  <w:num w:numId="3">
    <w:abstractNumId w:val="18"/>
  </w:num>
  <w:num w:numId="4">
    <w:abstractNumId w:val="14"/>
  </w:num>
  <w:num w:numId="5">
    <w:abstractNumId w:val="8"/>
  </w:num>
  <w:num w:numId="6">
    <w:abstractNumId w:val="20"/>
  </w:num>
  <w:num w:numId="7">
    <w:abstractNumId w:val="12"/>
  </w:num>
  <w:num w:numId="8">
    <w:abstractNumId w:val="9"/>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19"/>
  </w:num>
  <w:num w:numId="13">
    <w:abstractNumId w:val="4"/>
  </w:num>
  <w:num w:numId="14">
    <w:abstractNumId w:val="15"/>
  </w:num>
  <w:num w:numId="15">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 w:ilvl="0">
        <w:numFmt w:val="bullet"/>
        <w:lvlText w:val="-"/>
        <w:legacy w:legacy="1" w:legacySpace="0" w:legacyIndent="158"/>
        <w:lvlJc w:val="left"/>
        <w:pPr>
          <w:ind w:left="0" w:firstLine="0"/>
        </w:pPr>
        <w:rPr>
          <w:rFonts w:ascii="Times New Roman" w:hAnsi="Times New Roman" w:cs="Times New Roman" w:hint="default"/>
        </w:rPr>
      </w:lvl>
    </w:lvlOverride>
  </w:num>
  <w:num w:numId="17">
    <w:abstractNumId w:val="3"/>
    <w:lvlOverride w:ilvl="0">
      <w:startOverride w:val="1"/>
    </w:lvlOverride>
  </w:num>
  <w:num w:numId="18">
    <w:abstractNumId w:val="0"/>
    <w:lvlOverride w:ilvl="0">
      <w:lvl w:ilvl="0">
        <w:numFmt w:val="bullet"/>
        <w:lvlText w:val="-"/>
        <w:legacy w:legacy="1" w:legacySpace="0" w:legacyIndent="163"/>
        <w:lvlJc w:val="left"/>
        <w:pPr>
          <w:ind w:left="0" w:firstLine="0"/>
        </w:pPr>
        <w:rPr>
          <w:rFonts w:ascii="Times New Roman" w:hAnsi="Times New Roman" w:cs="Times New Roman" w:hint="default"/>
        </w:rPr>
      </w:lvl>
    </w:lvlOverride>
  </w:num>
  <w:num w:numId="19">
    <w:abstractNumId w:val="16"/>
    <w:lvlOverride w:ilvl="0">
      <w:startOverride w:val="1"/>
    </w:lvlOverride>
  </w:num>
  <w:num w:numId="20">
    <w:abstractNumId w:val="17"/>
  </w:num>
  <w:num w:numId="21">
    <w:abstractNumId w:val="2"/>
    <w:lvlOverride w:ilvl="0"/>
    <w:lvlOverride w:ilvl="1">
      <w:startOverride w:val="1"/>
    </w:lvlOverride>
    <w:lvlOverride w:ilvl="2"/>
    <w:lvlOverride w:ilvl="3"/>
    <w:lvlOverride w:ilvl="4"/>
    <w:lvlOverride w:ilvl="5"/>
    <w:lvlOverride w:ilvl="6"/>
    <w:lvlOverride w:ilvl="7"/>
    <w:lvlOverride w:ilvl="8"/>
  </w:num>
  <w:num w:numId="22">
    <w:abstractNumId w:val="11"/>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B72D4"/>
    <w:rsid w:val="00022217"/>
    <w:rsid w:val="0004469D"/>
    <w:rsid w:val="00050255"/>
    <w:rsid w:val="00077906"/>
    <w:rsid w:val="000D2F67"/>
    <w:rsid w:val="000E408A"/>
    <w:rsid w:val="00137D52"/>
    <w:rsid w:val="001848F7"/>
    <w:rsid w:val="001C2636"/>
    <w:rsid w:val="0020474E"/>
    <w:rsid w:val="002052EE"/>
    <w:rsid w:val="00206BC2"/>
    <w:rsid w:val="00220323"/>
    <w:rsid w:val="00246613"/>
    <w:rsid w:val="00252008"/>
    <w:rsid w:val="00252E5E"/>
    <w:rsid w:val="0025376B"/>
    <w:rsid w:val="00255EE0"/>
    <w:rsid w:val="00262B06"/>
    <w:rsid w:val="00266534"/>
    <w:rsid w:val="002924DA"/>
    <w:rsid w:val="002C541D"/>
    <w:rsid w:val="002D639B"/>
    <w:rsid w:val="002F7926"/>
    <w:rsid w:val="00315589"/>
    <w:rsid w:val="00352A04"/>
    <w:rsid w:val="00364A62"/>
    <w:rsid w:val="00393DB5"/>
    <w:rsid w:val="003A4581"/>
    <w:rsid w:val="003B1832"/>
    <w:rsid w:val="003B72D4"/>
    <w:rsid w:val="003F5ABB"/>
    <w:rsid w:val="00412079"/>
    <w:rsid w:val="004401E2"/>
    <w:rsid w:val="004549E5"/>
    <w:rsid w:val="0046720D"/>
    <w:rsid w:val="004723E9"/>
    <w:rsid w:val="0049635A"/>
    <w:rsid w:val="004A0C60"/>
    <w:rsid w:val="004C4153"/>
    <w:rsid w:val="004E3B6A"/>
    <w:rsid w:val="004F0C4C"/>
    <w:rsid w:val="0054492E"/>
    <w:rsid w:val="00555C7B"/>
    <w:rsid w:val="005612E1"/>
    <w:rsid w:val="00566842"/>
    <w:rsid w:val="00594DC6"/>
    <w:rsid w:val="0059526A"/>
    <w:rsid w:val="005C44AF"/>
    <w:rsid w:val="00632294"/>
    <w:rsid w:val="006513D2"/>
    <w:rsid w:val="00662308"/>
    <w:rsid w:val="006A27E1"/>
    <w:rsid w:val="006C4EB6"/>
    <w:rsid w:val="006E6367"/>
    <w:rsid w:val="006F136D"/>
    <w:rsid w:val="006F1706"/>
    <w:rsid w:val="00720AD6"/>
    <w:rsid w:val="00725476"/>
    <w:rsid w:val="007570C4"/>
    <w:rsid w:val="00811883"/>
    <w:rsid w:val="0086760F"/>
    <w:rsid w:val="008E7447"/>
    <w:rsid w:val="00935F84"/>
    <w:rsid w:val="00953C64"/>
    <w:rsid w:val="00997ADE"/>
    <w:rsid w:val="009A4989"/>
    <w:rsid w:val="00A6324F"/>
    <w:rsid w:val="00A8376B"/>
    <w:rsid w:val="00A94769"/>
    <w:rsid w:val="00A94E7B"/>
    <w:rsid w:val="00AB2C17"/>
    <w:rsid w:val="00AC56B7"/>
    <w:rsid w:val="00AC61CC"/>
    <w:rsid w:val="00AC75E3"/>
    <w:rsid w:val="00AD079D"/>
    <w:rsid w:val="00AE19EC"/>
    <w:rsid w:val="00B51116"/>
    <w:rsid w:val="00B521FA"/>
    <w:rsid w:val="00B62E69"/>
    <w:rsid w:val="00B71453"/>
    <w:rsid w:val="00BA018C"/>
    <w:rsid w:val="00BB7171"/>
    <w:rsid w:val="00BC2637"/>
    <w:rsid w:val="00BD1A55"/>
    <w:rsid w:val="00BE3717"/>
    <w:rsid w:val="00C12F48"/>
    <w:rsid w:val="00C42A9B"/>
    <w:rsid w:val="00C8048B"/>
    <w:rsid w:val="00C87CCF"/>
    <w:rsid w:val="00CE364B"/>
    <w:rsid w:val="00D513F4"/>
    <w:rsid w:val="00D8335D"/>
    <w:rsid w:val="00D94095"/>
    <w:rsid w:val="00DD5797"/>
    <w:rsid w:val="00DD5A95"/>
    <w:rsid w:val="00DF32F8"/>
    <w:rsid w:val="00E02931"/>
    <w:rsid w:val="00E554FA"/>
    <w:rsid w:val="00E808DF"/>
    <w:rsid w:val="00E96B8A"/>
    <w:rsid w:val="00F43FA5"/>
    <w:rsid w:val="00F515D5"/>
    <w:rsid w:val="00F73B5B"/>
    <w:rsid w:val="00F760AD"/>
    <w:rsid w:val="00F76FE6"/>
    <w:rsid w:val="00F96D4F"/>
    <w:rsid w:val="00FC5B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25A81"/>
  <w15:docId w15:val="{07E82DA7-587A-4BEA-A54A-CC3572088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3B5B"/>
    <w:pPr>
      <w:spacing w:after="0" w:line="240" w:lineRule="auto"/>
    </w:pPr>
    <w:rPr>
      <w:rFonts w:ascii="Times New Roman" w:eastAsia="Times New Roman" w:hAnsi="Times New Roman" w:cs="Times New Roman"/>
      <w:noProof/>
      <w:sz w:val="24"/>
      <w:szCs w:val="24"/>
      <w:lang w:eastAsia="ru-RU"/>
    </w:rPr>
  </w:style>
  <w:style w:type="paragraph" w:styleId="2">
    <w:name w:val="heading 2"/>
    <w:basedOn w:val="a"/>
    <w:next w:val="a"/>
    <w:link w:val="20"/>
    <w:qFormat/>
    <w:rsid w:val="003B72D4"/>
    <w:pPr>
      <w:keepNext/>
      <w:spacing w:before="240" w:after="60"/>
      <w:outlineLvl w:val="1"/>
    </w:pPr>
    <w:rPr>
      <w:rFonts w:ascii="Arial" w:hAnsi="Arial" w:cs="Arial"/>
      <w:b/>
      <w:bCs/>
      <w:i/>
      <w:iCs/>
      <w:sz w:val="28"/>
      <w:szCs w:val="28"/>
    </w:rPr>
  </w:style>
  <w:style w:type="paragraph" w:styleId="5">
    <w:name w:val="heading 5"/>
    <w:basedOn w:val="a"/>
    <w:next w:val="a"/>
    <w:link w:val="50"/>
    <w:qFormat/>
    <w:rsid w:val="003B72D4"/>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3B72D4"/>
    <w:rPr>
      <w:rFonts w:ascii="Arial" w:eastAsia="Times New Roman" w:hAnsi="Arial" w:cs="Arial"/>
      <w:b/>
      <w:bCs/>
      <w:i/>
      <w:iCs/>
      <w:noProof/>
      <w:sz w:val="28"/>
      <w:szCs w:val="28"/>
      <w:lang w:eastAsia="ru-RU"/>
    </w:rPr>
  </w:style>
  <w:style w:type="character" w:customStyle="1" w:styleId="50">
    <w:name w:val="Заголовок 5 Знак"/>
    <w:basedOn w:val="a0"/>
    <w:link w:val="5"/>
    <w:rsid w:val="003B72D4"/>
    <w:rPr>
      <w:rFonts w:ascii="Times New Roman" w:eastAsia="Times New Roman" w:hAnsi="Times New Roman" w:cs="Times New Roman"/>
      <w:b/>
      <w:bCs/>
      <w:i/>
      <w:iCs/>
      <w:noProof/>
      <w:sz w:val="26"/>
      <w:szCs w:val="26"/>
      <w:lang w:eastAsia="ru-RU"/>
    </w:rPr>
  </w:style>
  <w:style w:type="paragraph" w:styleId="a3">
    <w:name w:val="Title"/>
    <w:basedOn w:val="a"/>
    <w:link w:val="a4"/>
    <w:qFormat/>
    <w:rsid w:val="003B72D4"/>
    <w:pPr>
      <w:widowControl w:val="0"/>
      <w:autoSpaceDE w:val="0"/>
      <w:autoSpaceDN w:val="0"/>
      <w:adjustRightInd w:val="0"/>
      <w:jc w:val="center"/>
    </w:pPr>
    <w:rPr>
      <w:noProof w:val="0"/>
      <w:sz w:val="28"/>
      <w:szCs w:val="20"/>
    </w:rPr>
  </w:style>
  <w:style w:type="character" w:customStyle="1" w:styleId="a4">
    <w:name w:val="Заголовок Знак"/>
    <w:basedOn w:val="a0"/>
    <w:link w:val="a3"/>
    <w:rsid w:val="003B72D4"/>
    <w:rPr>
      <w:rFonts w:ascii="Times New Roman" w:eastAsia="Times New Roman" w:hAnsi="Times New Roman" w:cs="Times New Roman"/>
      <w:sz w:val="28"/>
      <w:szCs w:val="20"/>
      <w:lang w:eastAsia="ru-RU"/>
    </w:rPr>
  </w:style>
  <w:style w:type="paragraph" w:styleId="a5">
    <w:name w:val="Body Text Indent"/>
    <w:basedOn w:val="a"/>
    <w:link w:val="a6"/>
    <w:rsid w:val="003B72D4"/>
    <w:pPr>
      <w:spacing w:after="120"/>
      <w:ind w:left="283"/>
    </w:pPr>
    <w:rPr>
      <w:noProof w:val="0"/>
    </w:rPr>
  </w:style>
  <w:style w:type="character" w:customStyle="1" w:styleId="a6">
    <w:name w:val="Основной текст с отступом Знак"/>
    <w:basedOn w:val="a0"/>
    <w:link w:val="a5"/>
    <w:rsid w:val="003B72D4"/>
    <w:rPr>
      <w:rFonts w:ascii="Times New Roman" w:eastAsia="Times New Roman" w:hAnsi="Times New Roman" w:cs="Times New Roman"/>
      <w:sz w:val="24"/>
      <w:szCs w:val="24"/>
      <w:lang w:eastAsia="ru-RU"/>
    </w:rPr>
  </w:style>
  <w:style w:type="paragraph" w:customStyle="1" w:styleId="ReportMain">
    <w:name w:val="Report_Main"/>
    <w:basedOn w:val="a"/>
    <w:link w:val="ReportMain0"/>
    <w:rsid w:val="003B72D4"/>
    <w:rPr>
      <w:rFonts w:eastAsiaTheme="minorHAnsi"/>
      <w:noProof w:val="0"/>
      <w:szCs w:val="22"/>
      <w:lang w:eastAsia="en-US"/>
    </w:rPr>
  </w:style>
  <w:style w:type="character" w:customStyle="1" w:styleId="ReportMain0">
    <w:name w:val="Report_Main Знак"/>
    <w:basedOn w:val="a0"/>
    <w:link w:val="ReportMain"/>
    <w:rsid w:val="003B72D4"/>
    <w:rPr>
      <w:rFonts w:ascii="Times New Roman" w:hAnsi="Times New Roman" w:cs="Times New Roman"/>
      <w:sz w:val="24"/>
    </w:rPr>
  </w:style>
  <w:style w:type="paragraph" w:styleId="a7">
    <w:name w:val="header"/>
    <w:basedOn w:val="a"/>
    <w:link w:val="a8"/>
    <w:rsid w:val="003B72D4"/>
    <w:pPr>
      <w:tabs>
        <w:tab w:val="center" w:pos="4677"/>
        <w:tab w:val="right" w:pos="9355"/>
      </w:tabs>
    </w:pPr>
    <w:rPr>
      <w:noProof w:val="0"/>
    </w:rPr>
  </w:style>
  <w:style w:type="character" w:customStyle="1" w:styleId="a8">
    <w:name w:val="Верхний колонтитул Знак"/>
    <w:basedOn w:val="a0"/>
    <w:link w:val="a7"/>
    <w:rsid w:val="003B72D4"/>
    <w:rPr>
      <w:rFonts w:ascii="Times New Roman" w:eastAsia="Times New Roman" w:hAnsi="Times New Roman" w:cs="Times New Roman"/>
      <w:sz w:val="24"/>
      <w:szCs w:val="24"/>
      <w:lang w:eastAsia="ru-RU"/>
    </w:rPr>
  </w:style>
  <w:style w:type="paragraph" w:styleId="a9">
    <w:name w:val="Plain Text"/>
    <w:basedOn w:val="a"/>
    <w:link w:val="aa"/>
    <w:rsid w:val="003B72D4"/>
    <w:pPr>
      <w:tabs>
        <w:tab w:val="left" w:pos="708"/>
      </w:tabs>
    </w:pPr>
    <w:rPr>
      <w:rFonts w:ascii="Courier New" w:hAnsi="Courier New"/>
      <w:noProof w:val="0"/>
      <w:sz w:val="20"/>
      <w:szCs w:val="20"/>
    </w:rPr>
  </w:style>
  <w:style w:type="character" w:customStyle="1" w:styleId="aa">
    <w:name w:val="Текст Знак"/>
    <w:basedOn w:val="a0"/>
    <w:link w:val="a9"/>
    <w:rsid w:val="003B72D4"/>
    <w:rPr>
      <w:rFonts w:ascii="Courier New" w:eastAsia="Times New Roman" w:hAnsi="Courier New" w:cs="Times New Roman"/>
      <w:sz w:val="20"/>
      <w:szCs w:val="20"/>
      <w:lang w:eastAsia="ru-RU"/>
    </w:rPr>
  </w:style>
  <w:style w:type="paragraph" w:customStyle="1" w:styleId="4">
    <w:name w:val="Основной текст4"/>
    <w:basedOn w:val="a"/>
    <w:rsid w:val="003A4581"/>
    <w:pPr>
      <w:widowControl w:val="0"/>
      <w:shd w:val="clear" w:color="auto" w:fill="FFFFFF"/>
      <w:spacing w:before="60" w:after="60" w:line="0" w:lineRule="atLeast"/>
      <w:jc w:val="both"/>
    </w:pPr>
    <w:rPr>
      <w:noProof w:val="0"/>
      <w:color w:val="000000"/>
      <w:spacing w:val="-4"/>
      <w:sz w:val="17"/>
      <w:szCs w:val="17"/>
    </w:rPr>
  </w:style>
  <w:style w:type="character" w:customStyle="1" w:styleId="1">
    <w:name w:val="Основной текст1"/>
    <w:basedOn w:val="a0"/>
    <w:rsid w:val="003A4581"/>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0pt">
    <w:name w:val="Основной текст + Интервал 0 pt"/>
    <w:basedOn w:val="a0"/>
    <w:rsid w:val="003A4581"/>
    <w:rPr>
      <w:rFonts w:ascii="Times New Roman" w:eastAsia="Times New Roman" w:hAnsi="Times New Roman" w:cs="Times New Roman" w:hint="default"/>
      <w:b w:val="0"/>
      <w:bCs w:val="0"/>
      <w:i w:val="0"/>
      <w:iCs w:val="0"/>
      <w:smallCaps w:val="0"/>
      <w:strike w:val="0"/>
      <w:dstrike w:val="0"/>
      <w:color w:val="000000"/>
      <w:spacing w:val="-10"/>
      <w:w w:val="100"/>
      <w:position w:val="0"/>
      <w:sz w:val="18"/>
      <w:szCs w:val="18"/>
      <w:u w:val="none"/>
      <w:effect w:val="none"/>
      <w:shd w:val="clear" w:color="auto" w:fill="FFFFFF"/>
      <w:lang w:val="ru-RU"/>
    </w:rPr>
  </w:style>
  <w:style w:type="character" w:customStyle="1" w:styleId="ab">
    <w:name w:val="Основной текст + Полужирный"/>
    <w:aliases w:val="Интервал -1 pt"/>
    <w:basedOn w:val="a0"/>
    <w:rsid w:val="003A4581"/>
    <w:rPr>
      <w:rFonts w:ascii="Times New Roman" w:eastAsia="Times New Roman" w:hAnsi="Times New Roman" w:cs="Times New Roman" w:hint="default"/>
      <w:b/>
      <w:bCs/>
      <w:i w:val="0"/>
      <w:iCs w:val="0"/>
      <w:smallCaps w:val="0"/>
      <w:strike w:val="0"/>
      <w:dstrike w:val="0"/>
      <w:color w:val="000000"/>
      <w:spacing w:val="-20"/>
      <w:w w:val="100"/>
      <w:position w:val="0"/>
      <w:sz w:val="18"/>
      <w:szCs w:val="18"/>
      <w:u w:val="none"/>
      <w:effect w:val="none"/>
      <w:shd w:val="clear" w:color="auto" w:fill="FFFFFF"/>
      <w:lang w:val="ru-RU"/>
    </w:rPr>
  </w:style>
  <w:style w:type="table" w:styleId="ac">
    <w:name w:val="Table Grid"/>
    <w:basedOn w:val="a1"/>
    <w:uiPriority w:val="59"/>
    <w:rsid w:val="003A45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unhideWhenUsed/>
    <w:rsid w:val="003A4581"/>
    <w:pPr>
      <w:tabs>
        <w:tab w:val="center" w:pos="4677"/>
        <w:tab w:val="right" w:pos="9355"/>
      </w:tabs>
    </w:pPr>
  </w:style>
  <w:style w:type="character" w:customStyle="1" w:styleId="ae">
    <w:name w:val="Нижний колонтитул Знак"/>
    <w:basedOn w:val="a0"/>
    <w:link w:val="ad"/>
    <w:uiPriority w:val="99"/>
    <w:rsid w:val="003A4581"/>
    <w:rPr>
      <w:rFonts w:ascii="Times New Roman" w:eastAsia="Times New Roman" w:hAnsi="Times New Roman" w:cs="Times New Roman"/>
      <w:noProof/>
      <w:sz w:val="24"/>
      <w:szCs w:val="24"/>
      <w:lang w:eastAsia="ru-RU"/>
    </w:rPr>
  </w:style>
  <w:style w:type="paragraph" w:styleId="3">
    <w:name w:val="Body Text 3"/>
    <w:basedOn w:val="a"/>
    <w:link w:val="30"/>
    <w:uiPriority w:val="99"/>
    <w:unhideWhenUsed/>
    <w:rsid w:val="00B62E69"/>
    <w:pPr>
      <w:spacing w:after="120" w:line="276" w:lineRule="auto"/>
    </w:pPr>
    <w:rPr>
      <w:rFonts w:asciiTheme="minorHAnsi" w:eastAsiaTheme="minorHAnsi" w:hAnsiTheme="minorHAnsi" w:cstheme="minorBidi"/>
      <w:noProof w:val="0"/>
      <w:sz w:val="16"/>
      <w:szCs w:val="16"/>
      <w:lang w:eastAsia="en-US"/>
    </w:rPr>
  </w:style>
  <w:style w:type="character" w:customStyle="1" w:styleId="30">
    <w:name w:val="Основной текст 3 Знак"/>
    <w:basedOn w:val="a0"/>
    <w:link w:val="3"/>
    <w:uiPriority w:val="99"/>
    <w:rsid w:val="00B62E69"/>
    <w:rPr>
      <w:sz w:val="16"/>
      <w:szCs w:val="16"/>
    </w:rPr>
  </w:style>
  <w:style w:type="paragraph" w:customStyle="1" w:styleId="af">
    <w:name w:val="список с точками"/>
    <w:basedOn w:val="a"/>
    <w:rsid w:val="00594DC6"/>
    <w:pPr>
      <w:tabs>
        <w:tab w:val="num" w:pos="720"/>
        <w:tab w:val="num" w:pos="756"/>
      </w:tabs>
      <w:spacing w:line="312" w:lineRule="auto"/>
      <w:ind w:left="756" w:hanging="360"/>
      <w:jc w:val="both"/>
    </w:pPr>
    <w:rPr>
      <w:noProof w:val="0"/>
    </w:rPr>
  </w:style>
  <w:style w:type="character" w:styleId="af0">
    <w:name w:val="Hyperlink"/>
    <w:basedOn w:val="a0"/>
    <w:uiPriority w:val="99"/>
    <w:unhideWhenUsed/>
    <w:rsid w:val="00D8335D"/>
    <w:rPr>
      <w:color w:val="0000FF"/>
      <w:u w:val="single"/>
    </w:rPr>
  </w:style>
  <w:style w:type="character" w:customStyle="1" w:styleId="apple-converted-space">
    <w:name w:val="apple-converted-space"/>
    <w:basedOn w:val="a0"/>
    <w:rsid w:val="00D8335D"/>
  </w:style>
  <w:style w:type="character" w:customStyle="1" w:styleId="data">
    <w:name w:val="data"/>
    <w:rsid w:val="00D8335D"/>
  </w:style>
  <w:style w:type="paragraph" w:customStyle="1" w:styleId="Style52">
    <w:name w:val="Style52"/>
    <w:basedOn w:val="a"/>
    <w:rsid w:val="00D8335D"/>
    <w:pPr>
      <w:widowControl w:val="0"/>
      <w:autoSpaceDE w:val="0"/>
      <w:autoSpaceDN w:val="0"/>
      <w:adjustRightInd w:val="0"/>
      <w:spacing w:line="259" w:lineRule="exact"/>
      <w:ind w:firstLine="389"/>
      <w:jc w:val="both"/>
    </w:pPr>
    <w:rPr>
      <w:rFonts w:ascii="Arial Narrow" w:hAnsi="Arial Narrow" w:cs="Arial Narrow"/>
      <w:noProof w:val="0"/>
    </w:rPr>
  </w:style>
  <w:style w:type="character" w:customStyle="1" w:styleId="FontStyle86">
    <w:name w:val="Font Style86"/>
    <w:basedOn w:val="a0"/>
    <w:rsid w:val="00D8335D"/>
    <w:rPr>
      <w:rFonts w:ascii="Times New Roman" w:hAnsi="Times New Roman" w:cs="Times New Roman" w:hint="default"/>
      <w:sz w:val="18"/>
      <w:szCs w:val="18"/>
    </w:rPr>
  </w:style>
  <w:style w:type="paragraph" w:styleId="af1">
    <w:name w:val="Body Text"/>
    <w:basedOn w:val="a"/>
    <w:link w:val="af2"/>
    <w:uiPriority w:val="99"/>
    <w:semiHidden/>
    <w:unhideWhenUsed/>
    <w:rsid w:val="00F515D5"/>
    <w:pPr>
      <w:spacing w:after="120"/>
    </w:pPr>
  </w:style>
  <w:style w:type="character" w:customStyle="1" w:styleId="af2">
    <w:name w:val="Основной текст Знак"/>
    <w:basedOn w:val="a0"/>
    <w:link w:val="af1"/>
    <w:uiPriority w:val="99"/>
    <w:semiHidden/>
    <w:rsid w:val="00F515D5"/>
    <w:rPr>
      <w:rFonts w:ascii="Times New Roman" w:eastAsia="Times New Roman" w:hAnsi="Times New Roman" w:cs="Times New Roman"/>
      <w:noProof/>
      <w:sz w:val="24"/>
      <w:szCs w:val="24"/>
      <w:lang w:eastAsia="ru-RU"/>
    </w:rPr>
  </w:style>
  <w:style w:type="paragraph" w:styleId="af3">
    <w:name w:val="List Paragraph"/>
    <w:basedOn w:val="a"/>
    <w:uiPriority w:val="34"/>
    <w:qFormat/>
    <w:rsid w:val="00F515D5"/>
    <w:pPr>
      <w:ind w:left="720"/>
      <w:contextualSpacing/>
    </w:pPr>
  </w:style>
  <w:style w:type="paragraph" w:styleId="21">
    <w:name w:val="Body Text Indent 2"/>
    <w:basedOn w:val="a"/>
    <w:link w:val="22"/>
    <w:uiPriority w:val="99"/>
    <w:semiHidden/>
    <w:unhideWhenUsed/>
    <w:rsid w:val="00CE364B"/>
    <w:pPr>
      <w:spacing w:after="120" w:line="480" w:lineRule="auto"/>
      <w:ind w:left="283"/>
    </w:pPr>
  </w:style>
  <w:style w:type="character" w:customStyle="1" w:styleId="22">
    <w:name w:val="Основной текст с отступом 2 Знак"/>
    <w:basedOn w:val="a0"/>
    <w:link w:val="21"/>
    <w:uiPriority w:val="99"/>
    <w:semiHidden/>
    <w:rsid w:val="00CE364B"/>
    <w:rPr>
      <w:rFonts w:ascii="Times New Roman" w:eastAsia="Times New Roman" w:hAnsi="Times New Roman" w:cs="Times New Roman"/>
      <w:noProof/>
      <w:sz w:val="24"/>
      <w:szCs w:val="24"/>
      <w:lang w:eastAsia="ru-RU"/>
    </w:rPr>
  </w:style>
  <w:style w:type="paragraph" w:customStyle="1" w:styleId="Style4">
    <w:name w:val="Style4"/>
    <w:basedOn w:val="a"/>
    <w:rsid w:val="00CE364B"/>
    <w:pPr>
      <w:widowControl w:val="0"/>
      <w:autoSpaceDE w:val="0"/>
      <w:autoSpaceDN w:val="0"/>
      <w:adjustRightInd w:val="0"/>
      <w:spacing w:line="270" w:lineRule="exact"/>
      <w:ind w:firstLine="396"/>
      <w:jc w:val="both"/>
    </w:pPr>
    <w:rPr>
      <w:rFonts w:ascii="Calibri" w:hAnsi="Calibri"/>
      <w:noProof w:val="0"/>
    </w:rPr>
  </w:style>
  <w:style w:type="character" w:customStyle="1" w:styleId="FontStyle26">
    <w:name w:val="Font Style26"/>
    <w:rsid w:val="00CE364B"/>
    <w:rPr>
      <w:rFonts w:ascii="Times New Roman" w:hAnsi="Times New Roman" w:cs="Times New Roman" w:hint="default"/>
      <w:sz w:val="20"/>
      <w:szCs w:val="20"/>
    </w:rPr>
  </w:style>
  <w:style w:type="paragraph" w:styleId="31">
    <w:name w:val="Body Text Indent 3"/>
    <w:basedOn w:val="a"/>
    <w:link w:val="32"/>
    <w:uiPriority w:val="99"/>
    <w:semiHidden/>
    <w:unhideWhenUsed/>
    <w:rsid w:val="00CE364B"/>
    <w:pPr>
      <w:spacing w:after="120"/>
      <w:ind w:left="283"/>
    </w:pPr>
    <w:rPr>
      <w:sz w:val="16"/>
      <w:szCs w:val="16"/>
    </w:rPr>
  </w:style>
  <w:style w:type="character" w:customStyle="1" w:styleId="32">
    <w:name w:val="Основной текст с отступом 3 Знак"/>
    <w:basedOn w:val="a0"/>
    <w:link w:val="31"/>
    <w:uiPriority w:val="99"/>
    <w:semiHidden/>
    <w:rsid w:val="00CE364B"/>
    <w:rPr>
      <w:rFonts w:ascii="Times New Roman" w:eastAsia="Times New Roman" w:hAnsi="Times New Roman" w:cs="Times New Roman"/>
      <w:noProof/>
      <w:sz w:val="16"/>
      <w:szCs w:val="16"/>
      <w:lang w:eastAsia="ru-RU"/>
    </w:rPr>
  </w:style>
  <w:style w:type="character" w:customStyle="1" w:styleId="af4">
    <w:name w:val="Основной текст_"/>
    <w:uiPriority w:val="99"/>
    <w:locked/>
    <w:rsid w:val="00B521FA"/>
    <w:rPr>
      <w:sz w:val="17"/>
      <w:szCs w:val="17"/>
      <w:shd w:val="clear" w:color="auto" w:fill="FFFFFF"/>
    </w:rPr>
  </w:style>
  <w:style w:type="paragraph" w:styleId="af5">
    <w:name w:val="Normal (Web)"/>
    <w:basedOn w:val="a"/>
    <w:uiPriority w:val="99"/>
    <w:unhideWhenUsed/>
    <w:rsid w:val="00BB7171"/>
    <w:pPr>
      <w:spacing w:before="100" w:beforeAutospacing="1" w:after="100" w:afterAutospacing="1"/>
    </w:pPr>
    <w:rPr>
      <w:noProof w:val="0"/>
    </w:rPr>
  </w:style>
  <w:style w:type="character" w:customStyle="1" w:styleId="ReportHead">
    <w:name w:val="Report_Head Знак"/>
    <w:link w:val="ReportHead0"/>
    <w:locked/>
    <w:rsid w:val="000D2F67"/>
    <w:rPr>
      <w:rFonts w:ascii="Times New Roman" w:hAnsi="Times New Roman" w:cs="Times New Roman"/>
      <w:sz w:val="28"/>
    </w:rPr>
  </w:style>
  <w:style w:type="paragraph" w:customStyle="1" w:styleId="ReportHead0">
    <w:name w:val="Report_Head"/>
    <w:basedOn w:val="a"/>
    <w:link w:val="ReportHead"/>
    <w:rsid w:val="000D2F67"/>
    <w:pPr>
      <w:jc w:val="center"/>
    </w:pPr>
    <w:rPr>
      <w:rFonts w:eastAsiaTheme="minorHAnsi"/>
      <w:noProof w:val="0"/>
      <w:sz w:val="28"/>
      <w:szCs w:val="22"/>
      <w:lang w:eastAsia="en-US"/>
    </w:rPr>
  </w:style>
  <w:style w:type="paragraph" w:styleId="af6">
    <w:name w:val="Balloon Text"/>
    <w:basedOn w:val="a"/>
    <w:link w:val="af7"/>
    <w:uiPriority w:val="99"/>
    <w:semiHidden/>
    <w:unhideWhenUsed/>
    <w:rsid w:val="0025376B"/>
    <w:rPr>
      <w:rFonts w:ascii="Tahoma" w:hAnsi="Tahoma" w:cs="Tahoma"/>
      <w:sz w:val="16"/>
      <w:szCs w:val="16"/>
    </w:rPr>
  </w:style>
  <w:style w:type="character" w:customStyle="1" w:styleId="af7">
    <w:name w:val="Текст выноски Знак"/>
    <w:basedOn w:val="a0"/>
    <w:link w:val="af6"/>
    <w:uiPriority w:val="99"/>
    <w:semiHidden/>
    <w:rsid w:val="0025376B"/>
    <w:rPr>
      <w:rFonts w:ascii="Tahoma" w:eastAsia="Times New Roman" w:hAnsi="Tahoma" w:cs="Tahoma"/>
      <w:noProof/>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42">
      <w:bodyDiv w:val="1"/>
      <w:marLeft w:val="0"/>
      <w:marRight w:val="0"/>
      <w:marTop w:val="0"/>
      <w:marBottom w:val="0"/>
      <w:divBdr>
        <w:top w:val="none" w:sz="0" w:space="0" w:color="auto"/>
        <w:left w:val="none" w:sz="0" w:space="0" w:color="auto"/>
        <w:bottom w:val="none" w:sz="0" w:space="0" w:color="auto"/>
        <w:right w:val="none" w:sz="0" w:space="0" w:color="auto"/>
      </w:divBdr>
    </w:div>
    <w:div w:id="46876077">
      <w:bodyDiv w:val="1"/>
      <w:marLeft w:val="0"/>
      <w:marRight w:val="0"/>
      <w:marTop w:val="0"/>
      <w:marBottom w:val="0"/>
      <w:divBdr>
        <w:top w:val="none" w:sz="0" w:space="0" w:color="auto"/>
        <w:left w:val="none" w:sz="0" w:space="0" w:color="auto"/>
        <w:bottom w:val="none" w:sz="0" w:space="0" w:color="auto"/>
        <w:right w:val="none" w:sz="0" w:space="0" w:color="auto"/>
      </w:divBdr>
    </w:div>
    <w:div w:id="103499414">
      <w:bodyDiv w:val="1"/>
      <w:marLeft w:val="0"/>
      <w:marRight w:val="0"/>
      <w:marTop w:val="0"/>
      <w:marBottom w:val="0"/>
      <w:divBdr>
        <w:top w:val="none" w:sz="0" w:space="0" w:color="auto"/>
        <w:left w:val="none" w:sz="0" w:space="0" w:color="auto"/>
        <w:bottom w:val="none" w:sz="0" w:space="0" w:color="auto"/>
        <w:right w:val="none" w:sz="0" w:space="0" w:color="auto"/>
      </w:divBdr>
    </w:div>
    <w:div w:id="142629252">
      <w:bodyDiv w:val="1"/>
      <w:marLeft w:val="0"/>
      <w:marRight w:val="0"/>
      <w:marTop w:val="0"/>
      <w:marBottom w:val="0"/>
      <w:divBdr>
        <w:top w:val="none" w:sz="0" w:space="0" w:color="auto"/>
        <w:left w:val="none" w:sz="0" w:space="0" w:color="auto"/>
        <w:bottom w:val="none" w:sz="0" w:space="0" w:color="auto"/>
        <w:right w:val="none" w:sz="0" w:space="0" w:color="auto"/>
      </w:divBdr>
    </w:div>
    <w:div w:id="254946931">
      <w:bodyDiv w:val="1"/>
      <w:marLeft w:val="0"/>
      <w:marRight w:val="0"/>
      <w:marTop w:val="0"/>
      <w:marBottom w:val="0"/>
      <w:divBdr>
        <w:top w:val="none" w:sz="0" w:space="0" w:color="auto"/>
        <w:left w:val="none" w:sz="0" w:space="0" w:color="auto"/>
        <w:bottom w:val="none" w:sz="0" w:space="0" w:color="auto"/>
        <w:right w:val="none" w:sz="0" w:space="0" w:color="auto"/>
      </w:divBdr>
    </w:div>
    <w:div w:id="376902521">
      <w:bodyDiv w:val="1"/>
      <w:marLeft w:val="0"/>
      <w:marRight w:val="0"/>
      <w:marTop w:val="0"/>
      <w:marBottom w:val="0"/>
      <w:divBdr>
        <w:top w:val="none" w:sz="0" w:space="0" w:color="auto"/>
        <w:left w:val="none" w:sz="0" w:space="0" w:color="auto"/>
        <w:bottom w:val="none" w:sz="0" w:space="0" w:color="auto"/>
        <w:right w:val="none" w:sz="0" w:space="0" w:color="auto"/>
      </w:divBdr>
    </w:div>
    <w:div w:id="379016403">
      <w:bodyDiv w:val="1"/>
      <w:marLeft w:val="0"/>
      <w:marRight w:val="0"/>
      <w:marTop w:val="0"/>
      <w:marBottom w:val="0"/>
      <w:divBdr>
        <w:top w:val="none" w:sz="0" w:space="0" w:color="auto"/>
        <w:left w:val="none" w:sz="0" w:space="0" w:color="auto"/>
        <w:bottom w:val="none" w:sz="0" w:space="0" w:color="auto"/>
        <w:right w:val="none" w:sz="0" w:space="0" w:color="auto"/>
      </w:divBdr>
    </w:div>
    <w:div w:id="399985896">
      <w:bodyDiv w:val="1"/>
      <w:marLeft w:val="0"/>
      <w:marRight w:val="0"/>
      <w:marTop w:val="0"/>
      <w:marBottom w:val="0"/>
      <w:divBdr>
        <w:top w:val="none" w:sz="0" w:space="0" w:color="auto"/>
        <w:left w:val="none" w:sz="0" w:space="0" w:color="auto"/>
        <w:bottom w:val="none" w:sz="0" w:space="0" w:color="auto"/>
        <w:right w:val="none" w:sz="0" w:space="0" w:color="auto"/>
      </w:divBdr>
    </w:div>
    <w:div w:id="420175588">
      <w:bodyDiv w:val="1"/>
      <w:marLeft w:val="0"/>
      <w:marRight w:val="0"/>
      <w:marTop w:val="0"/>
      <w:marBottom w:val="0"/>
      <w:divBdr>
        <w:top w:val="none" w:sz="0" w:space="0" w:color="auto"/>
        <w:left w:val="none" w:sz="0" w:space="0" w:color="auto"/>
        <w:bottom w:val="none" w:sz="0" w:space="0" w:color="auto"/>
        <w:right w:val="none" w:sz="0" w:space="0" w:color="auto"/>
      </w:divBdr>
    </w:div>
    <w:div w:id="475991556">
      <w:bodyDiv w:val="1"/>
      <w:marLeft w:val="0"/>
      <w:marRight w:val="0"/>
      <w:marTop w:val="0"/>
      <w:marBottom w:val="0"/>
      <w:divBdr>
        <w:top w:val="none" w:sz="0" w:space="0" w:color="auto"/>
        <w:left w:val="none" w:sz="0" w:space="0" w:color="auto"/>
        <w:bottom w:val="none" w:sz="0" w:space="0" w:color="auto"/>
        <w:right w:val="none" w:sz="0" w:space="0" w:color="auto"/>
      </w:divBdr>
    </w:div>
    <w:div w:id="488523970">
      <w:bodyDiv w:val="1"/>
      <w:marLeft w:val="0"/>
      <w:marRight w:val="0"/>
      <w:marTop w:val="0"/>
      <w:marBottom w:val="0"/>
      <w:divBdr>
        <w:top w:val="none" w:sz="0" w:space="0" w:color="auto"/>
        <w:left w:val="none" w:sz="0" w:space="0" w:color="auto"/>
        <w:bottom w:val="none" w:sz="0" w:space="0" w:color="auto"/>
        <w:right w:val="none" w:sz="0" w:space="0" w:color="auto"/>
      </w:divBdr>
    </w:div>
    <w:div w:id="522596663">
      <w:bodyDiv w:val="1"/>
      <w:marLeft w:val="0"/>
      <w:marRight w:val="0"/>
      <w:marTop w:val="0"/>
      <w:marBottom w:val="0"/>
      <w:divBdr>
        <w:top w:val="none" w:sz="0" w:space="0" w:color="auto"/>
        <w:left w:val="none" w:sz="0" w:space="0" w:color="auto"/>
        <w:bottom w:val="none" w:sz="0" w:space="0" w:color="auto"/>
        <w:right w:val="none" w:sz="0" w:space="0" w:color="auto"/>
      </w:divBdr>
    </w:div>
    <w:div w:id="583491595">
      <w:bodyDiv w:val="1"/>
      <w:marLeft w:val="0"/>
      <w:marRight w:val="0"/>
      <w:marTop w:val="0"/>
      <w:marBottom w:val="0"/>
      <w:divBdr>
        <w:top w:val="none" w:sz="0" w:space="0" w:color="auto"/>
        <w:left w:val="none" w:sz="0" w:space="0" w:color="auto"/>
        <w:bottom w:val="none" w:sz="0" w:space="0" w:color="auto"/>
        <w:right w:val="none" w:sz="0" w:space="0" w:color="auto"/>
      </w:divBdr>
    </w:div>
    <w:div w:id="710299815">
      <w:bodyDiv w:val="1"/>
      <w:marLeft w:val="0"/>
      <w:marRight w:val="0"/>
      <w:marTop w:val="0"/>
      <w:marBottom w:val="0"/>
      <w:divBdr>
        <w:top w:val="none" w:sz="0" w:space="0" w:color="auto"/>
        <w:left w:val="none" w:sz="0" w:space="0" w:color="auto"/>
        <w:bottom w:val="none" w:sz="0" w:space="0" w:color="auto"/>
        <w:right w:val="none" w:sz="0" w:space="0" w:color="auto"/>
      </w:divBdr>
    </w:div>
    <w:div w:id="716781139">
      <w:bodyDiv w:val="1"/>
      <w:marLeft w:val="0"/>
      <w:marRight w:val="0"/>
      <w:marTop w:val="0"/>
      <w:marBottom w:val="0"/>
      <w:divBdr>
        <w:top w:val="none" w:sz="0" w:space="0" w:color="auto"/>
        <w:left w:val="none" w:sz="0" w:space="0" w:color="auto"/>
        <w:bottom w:val="none" w:sz="0" w:space="0" w:color="auto"/>
        <w:right w:val="none" w:sz="0" w:space="0" w:color="auto"/>
      </w:divBdr>
    </w:div>
    <w:div w:id="737434726">
      <w:bodyDiv w:val="1"/>
      <w:marLeft w:val="0"/>
      <w:marRight w:val="0"/>
      <w:marTop w:val="0"/>
      <w:marBottom w:val="0"/>
      <w:divBdr>
        <w:top w:val="none" w:sz="0" w:space="0" w:color="auto"/>
        <w:left w:val="none" w:sz="0" w:space="0" w:color="auto"/>
        <w:bottom w:val="none" w:sz="0" w:space="0" w:color="auto"/>
        <w:right w:val="none" w:sz="0" w:space="0" w:color="auto"/>
      </w:divBdr>
    </w:div>
    <w:div w:id="751582197">
      <w:bodyDiv w:val="1"/>
      <w:marLeft w:val="0"/>
      <w:marRight w:val="0"/>
      <w:marTop w:val="0"/>
      <w:marBottom w:val="0"/>
      <w:divBdr>
        <w:top w:val="none" w:sz="0" w:space="0" w:color="auto"/>
        <w:left w:val="none" w:sz="0" w:space="0" w:color="auto"/>
        <w:bottom w:val="none" w:sz="0" w:space="0" w:color="auto"/>
        <w:right w:val="none" w:sz="0" w:space="0" w:color="auto"/>
      </w:divBdr>
    </w:div>
    <w:div w:id="812258403">
      <w:bodyDiv w:val="1"/>
      <w:marLeft w:val="0"/>
      <w:marRight w:val="0"/>
      <w:marTop w:val="0"/>
      <w:marBottom w:val="0"/>
      <w:divBdr>
        <w:top w:val="none" w:sz="0" w:space="0" w:color="auto"/>
        <w:left w:val="none" w:sz="0" w:space="0" w:color="auto"/>
        <w:bottom w:val="none" w:sz="0" w:space="0" w:color="auto"/>
        <w:right w:val="none" w:sz="0" w:space="0" w:color="auto"/>
      </w:divBdr>
    </w:div>
    <w:div w:id="844172318">
      <w:bodyDiv w:val="1"/>
      <w:marLeft w:val="0"/>
      <w:marRight w:val="0"/>
      <w:marTop w:val="0"/>
      <w:marBottom w:val="0"/>
      <w:divBdr>
        <w:top w:val="none" w:sz="0" w:space="0" w:color="auto"/>
        <w:left w:val="none" w:sz="0" w:space="0" w:color="auto"/>
        <w:bottom w:val="none" w:sz="0" w:space="0" w:color="auto"/>
        <w:right w:val="none" w:sz="0" w:space="0" w:color="auto"/>
      </w:divBdr>
    </w:div>
    <w:div w:id="914513077">
      <w:bodyDiv w:val="1"/>
      <w:marLeft w:val="0"/>
      <w:marRight w:val="0"/>
      <w:marTop w:val="0"/>
      <w:marBottom w:val="0"/>
      <w:divBdr>
        <w:top w:val="none" w:sz="0" w:space="0" w:color="auto"/>
        <w:left w:val="none" w:sz="0" w:space="0" w:color="auto"/>
        <w:bottom w:val="none" w:sz="0" w:space="0" w:color="auto"/>
        <w:right w:val="none" w:sz="0" w:space="0" w:color="auto"/>
      </w:divBdr>
    </w:div>
    <w:div w:id="920529228">
      <w:bodyDiv w:val="1"/>
      <w:marLeft w:val="0"/>
      <w:marRight w:val="0"/>
      <w:marTop w:val="0"/>
      <w:marBottom w:val="0"/>
      <w:divBdr>
        <w:top w:val="none" w:sz="0" w:space="0" w:color="auto"/>
        <w:left w:val="none" w:sz="0" w:space="0" w:color="auto"/>
        <w:bottom w:val="none" w:sz="0" w:space="0" w:color="auto"/>
        <w:right w:val="none" w:sz="0" w:space="0" w:color="auto"/>
      </w:divBdr>
    </w:div>
    <w:div w:id="933787401">
      <w:bodyDiv w:val="1"/>
      <w:marLeft w:val="0"/>
      <w:marRight w:val="0"/>
      <w:marTop w:val="0"/>
      <w:marBottom w:val="0"/>
      <w:divBdr>
        <w:top w:val="none" w:sz="0" w:space="0" w:color="auto"/>
        <w:left w:val="none" w:sz="0" w:space="0" w:color="auto"/>
        <w:bottom w:val="none" w:sz="0" w:space="0" w:color="auto"/>
        <w:right w:val="none" w:sz="0" w:space="0" w:color="auto"/>
      </w:divBdr>
    </w:div>
    <w:div w:id="945422794">
      <w:bodyDiv w:val="1"/>
      <w:marLeft w:val="0"/>
      <w:marRight w:val="0"/>
      <w:marTop w:val="0"/>
      <w:marBottom w:val="0"/>
      <w:divBdr>
        <w:top w:val="none" w:sz="0" w:space="0" w:color="auto"/>
        <w:left w:val="none" w:sz="0" w:space="0" w:color="auto"/>
        <w:bottom w:val="none" w:sz="0" w:space="0" w:color="auto"/>
        <w:right w:val="none" w:sz="0" w:space="0" w:color="auto"/>
      </w:divBdr>
    </w:div>
    <w:div w:id="1006518274">
      <w:bodyDiv w:val="1"/>
      <w:marLeft w:val="0"/>
      <w:marRight w:val="0"/>
      <w:marTop w:val="0"/>
      <w:marBottom w:val="0"/>
      <w:divBdr>
        <w:top w:val="none" w:sz="0" w:space="0" w:color="auto"/>
        <w:left w:val="none" w:sz="0" w:space="0" w:color="auto"/>
        <w:bottom w:val="none" w:sz="0" w:space="0" w:color="auto"/>
        <w:right w:val="none" w:sz="0" w:space="0" w:color="auto"/>
      </w:divBdr>
    </w:div>
    <w:div w:id="1010793055">
      <w:bodyDiv w:val="1"/>
      <w:marLeft w:val="0"/>
      <w:marRight w:val="0"/>
      <w:marTop w:val="0"/>
      <w:marBottom w:val="0"/>
      <w:divBdr>
        <w:top w:val="none" w:sz="0" w:space="0" w:color="auto"/>
        <w:left w:val="none" w:sz="0" w:space="0" w:color="auto"/>
        <w:bottom w:val="none" w:sz="0" w:space="0" w:color="auto"/>
        <w:right w:val="none" w:sz="0" w:space="0" w:color="auto"/>
      </w:divBdr>
    </w:div>
    <w:div w:id="1043560676">
      <w:bodyDiv w:val="1"/>
      <w:marLeft w:val="0"/>
      <w:marRight w:val="0"/>
      <w:marTop w:val="0"/>
      <w:marBottom w:val="0"/>
      <w:divBdr>
        <w:top w:val="none" w:sz="0" w:space="0" w:color="auto"/>
        <w:left w:val="none" w:sz="0" w:space="0" w:color="auto"/>
        <w:bottom w:val="none" w:sz="0" w:space="0" w:color="auto"/>
        <w:right w:val="none" w:sz="0" w:space="0" w:color="auto"/>
      </w:divBdr>
    </w:div>
    <w:div w:id="1129788699">
      <w:bodyDiv w:val="1"/>
      <w:marLeft w:val="0"/>
      <w:marRight w:val="0"/>
      <w:marTop w:val="0"/>
      <w:marBottom w:val="0"/>
      <w:divBdr>
        <w:top w:val="none" w:sz="0" w:space="0" w:color="auto"/>
        <w:left w:val="none" w:sz="0" w:space="0" w:color="auto"/>
        <w:bottom w:val="none" w:sz="0" w:space="0" w:color="auto"/>
        <w:right w:val="none" w:sz="0" w:space="0" w:color="auto"/>
      </w:divBdr>
    </w:div>
    <w:div w:id="1135369826">
      <w:bodyDiv w:val="1"/>
      <w:marLeft w:val="0"/>
      <w:marRight w:val="0"/>
      <w:marTop w:val="0"/>
      <w:marBottom w:val="0"/>
      <w:divBdr>
        <w:top w:val="none" w:sz="0" w:space="0" w:color="auto"/>
        <w:left w:val="none" w:sz="0" w:space="0" w:color="auto"/>
        <w:bottom w:val="none" w:sz="0" w:space="0" w:color="auto"/>
        <w:right w:val="none" w:sz="0" w:space="0" w:color="auto"/>
      </w:divBdr>
    </w:div>
    <w:div w:id="1137256914">
      <w:bodyDiv w:val="1"/>
      <w:marLeft w:val="0"/>
      <w:marRight w:val="0"/>
      <w:marTop w:val="0"/>
      <w:marBottom w:val="0"/>
      <w:divBdr>
        <w:top w:val="none" w:sz="0" w:space="0" w:color="auto"/>
        <w:left w:val="none" w:sz="0" w:space="0" w:color="auto"/>
        <w:bottom w:val="none" w:sz="0" w:space="0" w:color="auto"/>
        <w:right w:val="none" w:sz="0" w:space="0" w:color="auto"/>
      </w:divBdr>
    </w:div>
    <w:div w:id="1143111249">
      <w:bodyDiv w:val="1"/>
      <w:marLeft w:val="0"/>
      <w:marRight w:val="0"/>
      <w:marTop w:val="0"/>
      <w:marBottom w:val="0"/>
      <w:divBdr>
        <w:top w:val="none" w:sz="0" w:space="0" w:color="auto"/>
        <w:left w:val="none" w:sz="0" w:space="0" w:color="auto"/>
        <w:bottom w:val="none" w:sz="0" w:space="0" w:color="auto"/>
        <w:right w:val="none" w:sz="0" w:space="0" w:color="auto"/>
      </w:divBdr>
    </w:div>
    <w:div w:id="1145663629">
      <w:bodyDiv w:val="1"/>
      <w:marLeft w:val="0"/>
      <w:marRight w:val="0"/>
      <w:marTop w:val="0"/>
      <w:marBottom w:val="0"/>
      <w:divBdr>
        <w:top w:val="none" w:sz="0" w:space="0" w:color="auto"/>
        <w:left w:val="none" w:sz="0" w:space="0" w:color="auto"/>
        <w:bottom w:val="none" w:sz="0" w:space="0" w:color="auto"/>
        <w:right w:val="none" w:sz="0" w:space="0" w:color="auto"/>
      </w:divBdr>
    </w:div>
    <w:div w:id="1148595142">
      <w:bodyDiv w:val="1"/>
      <w:marLeft w:val="0"/>
      <w:marRight w:val="0"/>
      <w:marTop w:val="0"/>
      <w:marBottom w:val="0"/>
      <w:divBdr>
        <w:top w:val="none" w:sz="0" w:space="0" w:color="auto"/>
        <w:left w:val="none" w:sz="0" w:space="0" w:color="auto"/>
        <w:bottom w:val="none" w:sz="0" w:space="0" w:color="auto"/>
        <w:right w:val="none" w:sz="0" w:space="0" w:color="auto"/>
      </w:divBdr>
    </w:div>
    <w:div w:id="1162619371">
      <w:bodyDiv w:val="1"/>
      <w:marLeft w:val="0"/>
      <w:marRight w:val="0"/>
      <w:marTop w:val="0"/>
      <w:marBottom w:val="0"/>
      <w:divBdr>
        <w:top w:val="none" w:sz="0" w:space="0" w:color="auto"/>
        <w:left w:val="none" w:sz="0" w:space="0" w:color="auto"/>
        <w:bottom w:val="none" w:sz="0" w:space="0" w:color="auto"/>
        <w:right w:val="none" w:sz="0" w:space="0" w:color="auto"/>
      </w:divBdr>
    </w:div>
    <w:div w:id="1184709569">
      <w:bodyDiv w:val="1"/>
      <w:marLeft w:val="0"/>
      <w:marRight w:val="0"/>
      <w:marTop w:val="0"/>
      <w:marBottom w:val="0"/>
      <w:divBdr>
        <w:top w:val="none" w:sz="0" w:space="0" w:color="auto"/>
        <w:left w:val="none" w:sz="0" w:space="0" w:color="auto"/>
        <w:bottom w:val="none" w:sz="0" w:space="0" w:color="auto"/>
        <w:right w:val="none" w:sz="0" w:space="0" w:color="auto"/>
      </w:divBdr>
    </w:div>
    <w:div w:id="1238439459">
      <w:bodyDiv w:val="1"/>
      <w:marLeft w:val="0"/>
      <w:marRight w:val="0"/>
      <w:marTop w:val="0"/>
      <w:marBottom w:val="0"/>
      <w:divBdr>
        <w:top w:val="none" w:sz="0" w:space="0" w:color="auto"/>
        <w:left w:val="none" w:sz="0" w:space="0" w:color="auto"/>
        <w:bottom w:val="none" w:sz="0" w:space="0" w:color="auto"/>
        <w:right w:val="none" w:sz="0" w:space="0" w:color="auto"/>
      </w:divBdr>
    </w:div>
    <w:div w:id="1372458886">
      <w:bodyDiv w:val="1"/>
      <w:marLeft w:val="0"/>
      <w:marRight w:val="0"/>
      <w:marTop w:val="0"/>
      <w:marBottom w:val="0"/>
      <w:divBdr>
        <w:top w:val="none" w:sz="0" w:space="0" w:color="auto"/>
        <w:left w:val="none" w:sz="0" w:space="0" w:color="auto"/>
        <w:bottom w:val="none" w:sz="0" w:space="0" w:color="auto"/>
        <w:right w:val="none" w:sz="0" w:space="0" w:color="auto"/>
      </w:divBdr>
    </w:div>
    <w:div w:id="1383359255">
      <w:bodyDiv w:val="1"/>
      <w:marLeft w:val="0"/>
      <w:marRight w:val="0"/>
      <w:marTop w:val="0"/>
      <w:marBottom w:val="0"/>
      <w:divBdr>
        <w:top w:val="none" w:sz="0" w:space="0" w:color="auto"/>
        <w:left w:val="none" w:sz="0" w:space="0" w:color="auto"/>
        <w:bottom w:val="none" w:sz="0" w:space="0" w:color="auto"/>
        <w:right w:val="none" w:sz="0" w:space="0" w:color="auto"/>
      </w:divBdr>
    </w:div>
    <w:div w:id="1387948488">
      <w:bodyDiv w:val="1"/>
      <w:marLeft w:val="0"/>
      <w:marRight w:val="0"/>
      <w:marTop w:val="0"/>
      <w:marBottom w:val="0"/>
      <w:divBdr>
        <w:top w:val="none" w:sz="0" w:space="0" w:color="auto"/>
        <w:left w:val="none" w:sz="0" w:space="0" w:color="auto"/>
        <w:bottom w:val="none" w:sz="0" w:space="0" w:color="auto"/>
        <w:right w:val="none" w:sz="0" w:space="0" w:color="auto"/>
      </w:divBdr>
    </w:div>
    <w:div w:id="1412316194">
      <w:bodyDiv w:val="1"/>
      <w:marLeft w:val="0"/>
      <w:marRight w:val="0"/>
      <w:marTop w:val="0"/>
      <w:marBottom w:val="0"/>
      <w:divBdr>
        <w:top w:val="none" w:sz="0" w:space="0" w:color="auto"/>
        <w:left w:val="none" w:sz="0" w:space="0" w:color="auto"/>
        <w:bottom w:val="none" w:sz="0" w:space="0" w:color="auto"/>
        <w:right w:val="none" w:sz="0" w:space="0" w:color="auto"/>
      </w:divBdr>
    </w:div>
    <w:div w:id="1560089767">
      <w:bodyDiv w:val="1"/>
      <w:marLeft w:val="0"/>
      <w:marRight w:val="0"/>
      <w:marTop w:val="0"/>
      <w:marBottom w:val="0"/>
      <w:divBdr>
        <w:top w:val="none" w:sz="0" w:space="0" w:color="auto"/>
        <w:left w:val="none" w:sz="0" w:space="0" w:color="auto"/>
        <w:bottom w:val="none" w:sz="0" w:space="0" w:color="auto"/>
        <w:right w:val="none" w:sz="0" w:space="0" w:color="auto"/>
      </w:divBdr>
    </w:div>
    <w:div w:id="1573782774">
      <w:bodyDiv w:val="1"/>
      <w:marLeft w:val="0"/>
      <w:marRight w:val="0"/>
      <w:marTop w:val="0"/>
      <w:marBottom w:val="0"/>
      <w:divBdr>
        <w:top w:val="none" w:sz="0" w:space="0" w:color="auto"/>
        <w:left w:val="none" w:sz="0" w:space="0" w:color="auto"/>
        <w:bottom w:val="none" w:sz="0" w:space="0" w:color="auto"/>
        <w:right w:val="none" w:sz="0" w:space="0" w:color="auto"/>
      </w:divBdr>
    </w:div>
    <w:div w:id="1603563865">
      <w:bodyDiv w:val="1"/>
      <w:marLeft w:val="0"/>
      <w:marRight w:val="0"/>
      <w:marTop w:val="0"/>
      <w:marBottom w:val="0"/>
      <w:divBdr>
        <w:top w:val="none" w:sz="0" w:space="0" w:color="auto"/>
        <w:left w:val="none" w:sz="0" w:space="0" w:color="auto"/>
        <w:bottom w:val="none" w:sz="0" w:space="0" w:color="auto"/>
        <w:right w:val="none" w:sz="0" w:space="0" w:color="auto"/>
      </w:divBdr>
    </w:div>
    <w:div w:id="1627002630">
      <w:bodyDiv w:val="1"/>
      <w:marLeft w:val="0"/>
      <w:marRight w:val="0"/>
      <w:marTop w:val="0"/>
      <w:marBottom w:val="0"/>
      <w:divBdr>
        <w:top w:val="none" w:sz="0" w:space="0" w:color="auto"/>
        <w:left w:val="none" w:sz="0" w:space="0" w:color="auto"/>
        <w:bottom w:val="none" w:sz="0" w:space="0" w:color="auto"/>
        <w:right w:val="none" w:sz="0" w:space="0" w:color="auto"/>
      </w:divBdr>
    </w:div>
    <w:div w:id="1652514412">
      <w:bodyDiv w:val="1"/>
      <w:marLeft w:val="0"/>
      <w:marRight w:val="0"/>
      <w:marTop w:val="0"/>
      <w:marBottom w:val="0"/>
      <w:divBdr>
        <w:top w:val="none" w:sz="0" w:space="0" w:color="auto"/>
        <w:left w:val="none" w:sz="0" w:space="0" w:color="auto"/>
        <w:bottom w:val="none" w:sz="0" w:space="0" w:color="auto"/>
        <w:right w:val="none" w:sz="0" w:space="0" w:color="auto"/>
      </w:divBdr>
    </w:div>
    <w:div w:id="1671063420">
      <w:bodyDiv w:val="1"/>
      <w:marLeft w:val="0"/>
      <w:marRight w:val="0"/>
      <w:marTop w:val="0"/>
      <w:marBottom w:val="0"/>
      <w:divBdr>
        <w:top w:val="none" w:sz="0" w:space="0" w:color="auto"/>
        <w:left w:val="none" w:sz="0" w:space="0" w:color="auto"/>
        <w:bottom w:val="none" w:sz="0" w:space="0" w:color="auto"/>
        <w:right w:val="none" w:sz="0" w:space="0" w:color="auto"/>
      </w:divBdr>
    </w:div>
    <w:div w:id="1698964943">
      <w:bodyDiv w:val="1"/>
      <w:marLeft w:val="0"/>
      <w:marRight w:val="0"/>
      <w:marTop w:val="0"/>
      <w:marBottom w:val="0"/>
      <w:divBdr>
        <w:top w:val="none" w:sz="0" w:space="0" w:color="auto"/>
        <w:left w:val="none" w:sz="0" w:space="0" w:color="auto"/>
        <w:bottom w:val="none" w:sz="0" w:space="0" w:color="auto"/>
        <w:right w:val="none" w:sz="0" w:space="0" w:color="auto"/>
      </w:divBdr>
    </w:div>
    <w:div w:id="1713185265">
      <w:bodyDiv w:val="1"/>
      <w:marLeft w:val="0"/>
      <w:marRight w:val="0"/>
      <w:marTop w:val="0"/>
      <w:marBottom w:val="0"/>
      <w:divBdr>
        <w:top w:val="none" w:sz="0" w:space="0" w:color="auto"/>
        <w:left w:val="none" w:sz="0" w:space="0" w:color="auto"/>
        <w:bottom w:val="none" w:sz="0" w:space="0" w:color="auto"/>
        <w:right w:val="none" w:sz="0" w:space="0" w:color="auto"/>
      </w:divBdr>
    </w:div>
    <w:div w:id="1780566939">
      <w:bodyDiv w:val="1"/>
      <w:marLeft w:val="0"/>
      <w:marRight w:val="0"/>
      <w:marTop w:val="0"/>
      <w:marBottom w:val="0"/>
      <w:divBdr>
        <w:top w:val="none" w:sz="0" w:space="0" w:color="auto"/>
        <w:left w:val="none" w:sz="0" w:space="0" w:color="auto"/>
        <w:bottom w:val="none" w:sz="0" w:space="0" w:color="auto"/>
        <w:right w:val="none" w:sz="0" w:space="0" w:color="auto"/>
      </w:divBdr>
    </w:div>
    <w:div w:id="1826512577">
      <w:bodyDiv w:val="1"/>
      <w:marLeft w:val="0"/>
      <w:marRight w:val="0"/>
      <w:marTop w:val="0"/>
      <w:marBottom w:val="0"/>
      <w:divBdr>
        <w:top w:val="none" w:sz="0" w:space="0" w:color="auto"/>
        <w:left w:val="none" w:sz="0" w:space="0" w:color="auto"/>
        <w:bottom w:val="none" w:sz="0" w:space="0" w:color="auto"/>
        <w:right w:val="none" w:sz="0" w:space="0" w:color="auto"/>
      </w:divBdr>
    </w:div>
    <w:div w:id="1847788331">
      <w:bodyDiv w:val="1"/>
      <w:marLeft w:val="0"/>
      <w:marRight w:val="0"/>
      <w:marTop w:val="0"/>
      <w:marBottom w:val="0"/>
      <w:divBdr>
        <w:top w:val="none" w:sz="0" w:space="0" w:color="auto"/>
        <w:left w:val="none" w:sz="0" w:space="0" w:color="auto"/>
        <w:bottom w:val="none" w:sz="0" w:space="0" w:color="auto"/>
        <w:right w:val="none" w:sz="0" w:space="0" w:color="auto"/>
      </w:divBdr>
    </w:div>
    <w:div w:id="1861233988">
      <w:bodyDiv w:val="1"/>
      <w:marLeft w:val="0"/>
      <w:marRight w:val="0"/>
      <w:marTop w:val="0"/>
      <w:marBottom w:val="0"/>
      <w:divBdr>
        <w:top w:val="none" w:sz="0" w:space="0" w:color="auto"/>
        <w:left w:val="none" w:sz="0" w:space="0" w:color="auto"/>
        <w:bottom w:val="none" w:sz="0" w:space="0" w:color="auto"/>
        <w:right w:val="none" w:sz="0" w:space="0" w:color="auto"/>
      </w:divBdr>
    </w:div>
    <w:div w:id="1953316181">
      <w:bodyDiv w:val="1"/>
      <w:marLeft w:val="0"/>
      <w:marRight w:val="0"/>
      <w:marTop w:val="0"/>
      <w:marBottom w:val="0"/>
      <w:divBdr>
        <w:top w:val="none" w:sz="0" w:space="0" w:color="auto"/>
        <w:left w:val="none" w:sz="0" w:space="0" w:color="auto"/>
        <w:bottom w:val="none" w:sz="0" w:space="0" w:color="auto"/>
        <w:right w:val="none" w:sz="0" w:space="0" w:color="auto"/>
      </w:divBdr>
    </w:div>
    <w:div w:id="1963460238">
      <w:bodyDiv w:val="1"/>
      <w:marLeft w:val="0"/>
      <w:marRight w:val="0"/>
      <w:marTop w:val="0"/>
      <w:marBottom w:val="0"/>
      <w:divBdr>
        <w:top w:val="none" w:sz="0" w:space="0" w:color="auto"/>
        <w:left w:val="none" w:sz="0" w:space="0" w:color="auto"/>
        <w:bottom w:val="none" w:sz="0" w:space="0" w:color="auto"/>
        <w:right w:val="none" w:sz="0" w:space="0" w:color="auto"/>
      </w:divBdr>
    </w:div>
    <w:div w:id="1973562357">
      <w:bodyDiv w:val="1"/>
      <w:marLeft w:val="0"/>
      <w:marRight w:val="0"/>
      <w:marTop w:val="0"/>
      <w:marBottom w:val="0"/>
      <w:divBdr>
        <w:top w:val="none" w:sz="0" w:space="0" w:color="auto"/>
        <w:left w:val="none" w:sz="0" w:space="0" w:color="auto"/>
        <w:bottom w:val="none" w:sz="0" w:space="0" w:color="auto"/>
        <w:right w:val="none" w:sz="0" w:space="0" w:color="auto"/>
      </w:divBdr>
    </w:div>
    <w:div w:id="1977177529">
      <w:bodyDiv w:val="1"/>
      <w:marLeft w:val="0"/>
      <w:marRight w:val="0"/>
      <w:marTop w:val="0"/>
      <w:marBottom w:val="0"/>
      <w:divBdr>
        <w:top w:val="none" w:sz="0" w:space="0" w:color="auto"/>
        <w:left w:val="none" w:sz="0" w:space="0" w:color="auto"/>
        <w:bottom w:val="none" w:sz="0" w:space="0" w:color="auto"/>
        <w:right w:val="none" w:sz="0" w:space="0" w:color="auto"/>
      </w:divBdr>
    </w:div>
    <w:div w:id="2002730514">
      <w:bodyDiv w:val="1"/>
      <w:marLeft w:val="0"/>
      <w:marRight w:val="0"/>
      <w:marTop w:val="0"/>
      <w:marBottom w:val="0"/>
      <w:divBdr>
        <w:top w:val="none" w:sz="0" w:space="0" w:color="auto"/>
        <w:left w:val="none" w:sz="0" w:space="0" w:color="auto"/>
        <w:bottom w:val="none" w:sz="0" w:space="0" w:color="auto"/>
        <w:right w:val="none" w:sz="0" w:space="0" w:color="auto"/>
      </w:divBdr>
    </w:div>
    <w:div w:id="2064059936">
      <w:bodyDiv w:val="1"/>
      <w:marLeft w:val="0"/>
      <w:marRight w:val="0"/>
      <w:marTop w:val="0"/>
      <w:marBottom w:val="0"/>
      <w:divBdr>
        <w:top w:val="none" w:sz="0" w:space="0" w:color="auto"/>
        <w:left w:val="none" w:sz="0" w:space="0" w:color="auto"/>
        <w:bottom w:val="none" w:sz="0" w:space="0" w:color="auto"/>
        <w:right w:val="none" w:sz="0" w:space="0" w:color="auto"/>
      </w:divBdr>
    </w:div>
    <w:div w:id="2082633910">
      <w:bodyDiv w:val="1"/>
      <w:marLeft w:val="0"/>
      <w:marRight w:val="0"/>
      <w:marTop w:val="0"/>
      <w:marBottom w:val="0"/>
      <w:divBdr>
        <w:top w:val="none" w:sz="0" w:space="0" w:color="auto"/>
        <w:left w:val="none" w:sz="0" w:space="0" w:color="auto"/>
        <w:bottom w:val="none" w:sz="0" w:space="0" w:color="auto"/>
        <w:right w:val="none" w:sz="0" w:space="0" w:color="auto"/>
      </w:divBdr>
    </w:div>
    <w:div w:id="2093575686">
      <w:bodyDiv w:val="1"/>
      <w:marLeft w:val="0"/>
      <w:marRight w:val="0"/>
      <w:marTop w:val="0"/>
      <w:marBottom w:val="0"/>
      <w:divBdr>
        <w:top w:val="none" w:sz="0" w:space="0" w:color="auto"/>
        <w:left w:val="none" w:sz="0" w:space="0" w:color="auto"/>
        <w:bottom w:val="none" w:sz="0" w:space="0" w:color="auto"/>
        <w:right w:val="none" w:sz="0" w:space="0" w:color="auto"/>
      </w:divBdr>
    </w:div>
    <w:div w:id="2115132676">
      <w:bodyDiv w:val="1"/>
      <w:marLeft w:val="0"/>
      <w:marRight w:val="0"/>
      <w:marTop w:val="0"/>
      <w:marBottom w:val="0"/>
      <w:divBdr>
        <w:top w:val="none" w:sz="0" w:space="0" w:color="auto"/>
        <w:left w:val="none" w:sz="0" w:space="0" w:color="auto"/>
        <w:bottom w:val="none" w:sz="0" w:space="0" w:color="auto"/>
        <w:right w:val="none" w:sz="0" w:space="0" w:color="auto"/>
      </w:divBdr>
    </w:div>
    <w:div w:id="2116440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6707C2-CB6A-4D8D-B6F4-0B7A558FD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10</Pages>
  <Words>2303</Words>
  <Characters>13130</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Алла Александровна</cp:lastModifiedBy>
  <cp:revision>36</cp:revision>
  <cp:lastPrinted>2024-04-16T03:58:00Z</cp:lastPrinted>
  <dcterms:created xsi:type="dcterms:W3CDTF">2016-09-11T07:22:00Z</dcterms:created>
  <dcterms:modified xsi:type="dcterms:W3CDTF">2026-04-13T15:00:00Z</dcterms:modified>
</cp:coreProperties>
</file>